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85" w:rsidRPr="003F7185" w:rsidRDefault="003F7185" w:rsidP="003F7185">
      <w:pPr>
        <w:shd w:val="clear" w:color="auto" w:fill="FFFFFF"/>
        <w:spacing w:after="75" w:line="408" w:lineRule="atLeast"/>
        <w:outlineLvl w:val="0"/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</w:pPr>
      <w:r w:rsidRPr="003F7185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t>Весення</w:t>
      </w:r>
      <w:r w:rsidRPr="003F7185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t>я</w:t>
      </w:r>
      <w:r w:rsidRPr="003F7185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t xml:space="preserve"> смена пришкольного лагеря «Светофор»</w:t>
      </w:r>
    </w:p>
    <w:p w:rsidR="008B6D48" w:rsidRDefault="003F7185" w:rsidP="003F7185">
      <w:pPr>
        <w:ind w:firstLine="708"/>
        <w:rPr>
          <w:rFonts w:ascii="Verdana" w:hAnsi="Verdana"/>
          <w:color w:val="555555"/>
          <w:shd w:val="clear" w:color="auto" w:fill="FFFFFF"/>
        </w:rPr>
      </w:pPr>
      <w:r>
        <w:rPr>
          <w:rFonts w:ascii="Verdana" w:hAnsi="Verdana"/>
          <w:color w:val="555555"/>
          <w:shd w:val="clear" w:color="auto" w:fill="FFFFFF"/>
        </w:rPr>
        <w:t>Ура! Начались каникулы! И с 20</w:t>
      </w:r>
      <w:r>
        <w:rPr>
          <w:rFonts w:ascii="Verdana" w:hAnsi="Verdana"/>
          <w:color w:val="555555"/>
          <w:shd w:val="clear" w:color="auto" w:fill="FFFFFF"/>
        </w:rPr>
        <w:t xml:space="preserve"> марта стартовала весенняя смена пришкольного лагеря с дневным пребыванием детей. В нашем лагере отдохнут 80 школьников, для которых созданы все условия для безопасного пребывания в лагере: проведены санитарно-гигиенические и противоэпидемические мероприятия в соответствии с рекомендациями </w:t>
      </w:r>
      <w:proofErr w:type="spellStart"/>
      <w:r>
        <w:rPr>
          <w:rFonts w:ascii="Verdana" w:hAnsi="Verdana"/>
          <w:color w:val="555555"/>
          <w:shd w:val="clear" w:color="auto" w:fill="FFFFFF"/>
        </w:rPr>
        <w:t>Роспотребнадзора</w:t>
      </w:r>
      <w:proofErr w:type="spellEnd"/>
      <w:r>
        <w:rPr>
          <w:rFonts w:ascii="Verdana" w:hAnsi="Verdana"/>
          <w:color w:val="555555"/>
          <w:shd w:val="clear" w:color="auto" w:fill="FFFFFF"/>
        </w:rPr>
        <w:t>, получены санитарные заключения, разработано сбалансированное меню.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hd w:val="clear" w:color="auto" w:fill="FFFFFF"/>
        </w:rPr>
        <w:t>    При формировании контингента воспитанников особое внимание уделялось детям и подросткам, состоящим на различных видах профилактического учета, а также ребятам из семей, находящихся в социально опасном положении или в трудной жизненной ситуации.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hd w:val="clear" w:color="auto" w:fill="FFFFFF"/>
        </w:rPr>
        <w:t>   Пришкольный лагерь даёт возможность детям заниматься различными видами деятельности, общаться со сверстниками, познавать окружающий мир, развивать коммуникативные навыки, воспитывать чувство товарищества.</w:t>
      </w:r>
    </w:p>
    <w:p w:rsidR="00F11B0F" w:rsidRDefault="00F11B0F" w:rsidP="003F7185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705E7E" wp14:editId="1C370F58">
                <wp:extent cx="304800" cy="304800"/>
                <wp:effectExtent l="0" t="0" r="0" b="0"/>
                <wp:docPr id="1" name="AutoShape 2" descr="blob:https://web.whatsapp.com/edcc646c-c5ac-4788-9735-b8db3fa76b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edcc646c-c5ac-4788-9735-b8db3fa76b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uQqf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11B0F" w:rsidRDefault="00671FC6" w:rsidP="00671FC6">
      <w:bookmarkStart w:id="0" w:name="_GoBack"/>
      <w:r>
        <w:rPr>
          <w:noProof/>
          <w:lang w:eastAsia="ru-RU"/>
        </w:rPr>
        <w:drawing>
          <wp:inline distT="0" distB="0" distL="0" distR="0">
            <wp:extent cx="5305425" cy="530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591" cy="530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85"/>
    <w:rsid w:val="003F7185"/>
    <w:rsid w:val="00401150"/>
    <w:rsid w:val="00581AB2"/>
    <w:rsid w:val="00671FC6"/>
    <w:rsid w:val="00B24EBA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1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1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2023-03-22T06:50:00Z</dcterms:created>
  <dcterms:modified xsi:type="dcterms:W3CDTF">2023-03-22T07:15:00Z</dcterms:modified>
</cp:coreProperties>
</file>