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DB" w:rsidRDefault="00F862DB"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742C8CC" wp14:editId="181E002C">
            <wp:extent cx="5939790" cy="19279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DB" w:rsidRPr="00F862DB" w:rsidRDefault="00F862DB" w:rsidP="00F862DB"/>
    <w:p w:rsidR="00F862DB" w:rsidRDefault="00F862DB" w:rsidP="00F862DB"/>
    <w:p w:rsidR="00DF2052" w:rsidRPr="00F862DB" w:rsidRDefault="00F862DB" w:rsidP="00F86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D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862DB" w:rsidRPr="00F862DB" w:rsidRDefault="00F862DB" w:rsidP="00F86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DB">
        <w:rPr>
          <w:rFonts w:ascii="Times New Roman" w:hAnsi="Times New Roman" w:cs="Times New Roman"/>
          <w:b/>
          <w:sz w:val="28"/>
          <w:szCs w:val="28"/>
        </w:rPr>
        <w:t xml:space="preserve">Анализ выявленных проблем с целью составления индивидуального образовательного маршрута обучающихся с рисками учебной </w:t>
      </w:r>
      <w:proofErr w:type="spellStart"/>
      <w:r w:rsidRPr="00F862DB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F862DB">
        <w:rPr>
          <w:rFonts w:ascii="Times New Roman" w:hAnsi="Times New Roman" w:cs="Times New Roman"/>
          <w:b/>
          <w:sz w:val="28"/>
          <w:szCs w:val="28"/>
        </w:rPr>
        <w:t xml:space="preserve"> и слабоуспевающих обучающихся</w:t>
      </w:r>
    </w:p>
    <w:p w:rsidR="00F862DB" w:rsidRDefault="00F862DB" w:rsidP="00F862DB">
      <w:pPr>
        <w:pStyle w:val="a3"/>
        <w:spacing w:after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781">
        <w:rPr>
          <w:rFonts w:ascii="Times New Roman" w:hAnsi="Times New Roman" w:cs="Times New Roman"/>
          <w:sz w:val="28"/>
          <w:szCs w:val="28"/>
        </w:rPr>
        <w:t xml:space="preserve">Во исполнение дорожной карты программы </w:t>
      </w:r>
      <w:proofErr w:type="spellStart"/>
      <w:r w:rsidRPr="00A07781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A07781">
        <w:rPr>
          <w:rFonts w:ascii="Times New Roman" w:hAnsi="Times New Roman" w:cs="Times New Roman"/>
          <w:sz w:val="28"/>
          <w:szCs w:val="28"/>
        </w:rPr>
        <w:t xml:space="preserve"> мер по направлению </w:t>
      </w:r>
      <w:bookmarkStart w:id="0" w:name="_Hlk99102123"/>
      <w:r w:rsidRPr="00A07781">
        <w:rPr>
          <w:rFonts w:ascii="Times New Roman" w:hAnsi="Times New Roman" w:cs="Times New Roman"/>
          <w:sz w:val="28"/>
          <w:szCs w:val="28"/>
        </w:rPr>
        <w:t xml:space="preserve">«Высокая доля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риском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07781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Pr="00A07781">
        <w:rPr>
          <w:rFonts w:ascii="Times New Roman" w:hAnsi="Times New Roman" w:cs="Times New Roman"/>
          <w:sz w:val="28"/>
          <w:szCs w:val="28"/>
        </w:rPr>
        <w:t>муниципального общеобразовательного бюджетного учреждения средней общеобразовательной шко</w:t>
      </w:r>
      <w:r>
        <w:rPr>
          <w:rFonts w:ascii="Times New Roman" w:hAnsi="Times New Roman" w:cs="Times New Roman"/>
          <w:sz w:val="28"/>
          <w:szCs w:val="28"/>
        </w:rPr>
        <w:t xml:space="preserve">лы № 34 в рамках проекта «500+», с целью выявления группы обучающихся с риском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причин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определения мер по ее преодолению педагогом-психологом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Сильничено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в период с 05.04.2022 по 20.04.2022 были проведены </w:t>
      </w:r>
      <w:r w:rsidRPr="00A07781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7781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познавательных процессов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1 – 8 классов </w:t>
      </w:r>
      <w:r w:rsidRPr="00A07781">
        <w:rPr>
          <w:rFonts w:ascii="Times New Roman" w:hAnsi="Times New Roman" w:cs="Times New Roman"/>
          <w:sz w:val="28"/>
          <w:szCs w:val="28"/>
        </w:rPr>
        <w:t>с трудностями в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80C28">
        <w:rPr>
          <w:rFonts w:ascii="Times New Roman" w:hAnsi="Times New Roman" w:cs="Times New Roman"/>
          <w:sz w:val="28"/>
          <w:szCs w:val="28"/>
        </w:rPr>
        <w:t>диагностик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0C28">
        <w:rPr>
          <w:rFonts w:ascii="Times New Roman" w:hAnsi="Times New Roman" w:cs="Times New Roman"/>
          <w:sz w:val="28"/>
          <w:szCs w:val="28"/>
        </w:rPr>
        <w:t xml:space="preserve"> уровня учебной мотивации обучающихся 1-11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B" w:rsidRDefault="00F862DB" w:rsidP="00F862DB">
      <w:pPr>
        <w:pStyle w:val="a3"/>
        <w:spacing w:after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диагностик определена группа обучающихся </w:t>
      </w:r>
      <w:r w:rsidR="00E725C8">
        <w:rPr>
          <w:rFonts w:ascii="Times New Roman" w:hAnsi="Times New Roman" w:cs="Times New Roman"/>
          <w:sz w:val="28"/>
          <w:szCs w:val="28"/>
        </w:rPr>
        <w:t xml:space="preserve">1-8 классов </w:t>
      </w:r>
      <w:r>
        <w:rPr>
          <w:rFonts w:ascii="Times New Roman" w:hAnsi="Times New Roman" w:cs="Times New Roman"/>
          <w:sz w:val="28"/>
          <w:szCs w:val="28"/>
        </w:rPr>
        <w:t xml:space="preserve">с рисками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03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DB" w:rsidRDefault="00A03ECB" w:rsidP="00A03ECB">
      <w:pPr>
        <w:pStyle w:val="a3"/>
        <w:spacing w:after="24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919"/>
      </w:tblGrid>
      <w:tr w:rsidR="00A03ECB" w:rsidTr="00A03ECB">
        <w:tc>
          <w:tcPr>
            <w:tcW w:w="849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849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49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49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49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50" w:type="dxa"/>
          </w:tcPr>
          <w:p w:rsidR="00A03ECB" w:rsidRPr="00E725C8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03ECB" w:rsidTr="00A03ECB">
        <w:tc>
          <w:tcPr>
            <w:tcW w:w="849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</w:tcPr>
          <w:p w:rsidR="00A03ECB" w:rsidRPr="00A03ECB" w:rsidRDefault="00E725C8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A03ECB" w:rsidRPr="00A03ECB" w:rsidRDefault="00E725C8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E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A03ECB" w:rsidRPr="00A03ECB" w:rsidRDefault="00E725C8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03ECB" w:rsidRPr="00A03ECB" w:rsidRDefault="00A03ECB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03ECB" w:rsidRPr="00E725C8" w:rsidRDefault="00E725C8" w:rsidP="00A03E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C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A03ECB" w:rsidRDefault="00A03ECB" w:rsidP="00A03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862DB" w:rsidRDefault="00A03ECB" w:rsidP="00A03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03ECB">
        <w:rPr>
          <w:rFonts w:ascii="Times New Roman" w:hAnsi="Times New Roman" w:cs="Times New Roman"/>
          <w:sz w:val="28"/>
          <w:szCs w:val="28"/>
          <w:u w:val="single"/>
        </w:rPr>
        <w:t>основная школа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"/>
        <w:gridCol w:w="71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919"/>
      </w:tblGrid>
      <w:tr w:rsidR="00A03ECB" w:rsidTr="00A03ECB">
        <w:tc>
          <w:tcPr>
            <w:tcW w:w="718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18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19" w:type="dxa"/>
          </w:tcPr>
          <w:p w:rsidR="00A03ECB" w:rsidRPr="00E725C8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03ECB" w:rsidTr="00A03ECB">
        <w:tc>
          <w:tcPr>
            <w:tcW w:w="718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A03ECB" w:rsidRDefault="00A03ECB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</w:tcPr>
          <w:p w:rsidR="00A03ECB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:rsidR="00A03ECB" w:rsidRPr="00E725C8" w:rsidRDefault="00E725C8" w:rsidP="00A0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5C8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</w:tbl>
    <w:p w:rsidR="00A03ECB" w:rsidRDefault="00E725C8" w:rsidP="00E725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26-30 апреля 2022 проведены педагогические консилиумы в классах, на которых проанализированы результаты диагностик и предметные дефициты каждого обучающегося</w:t>
      </w:r>
      <w:r w:rsidR="00026303">
        <w:rPr>
          <w:rFonts w:ascii="Times New Roman" w:hAnsi="Times New Roman" w:cs="Times New Roman"/>
          <w:sz w:val="28"/>
          <w:szCs w:val="28"/>
        </w:rPr>
        <w:t>, спланированы первые мероприятия по педагогическому сопровождению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2"/>
        <w:gridCol w:w="4579"/>
      </w:tblGrid>
      <w:tr w:rsidR="00026303" w:rsidTr="00026303">
        <w:tc>
          <w:tcPr>
            <w:tcW w:w="4672" w:type="dxa"/>
            <w:tcBorders>
              <w:right w:val="nil"/>
            </w:tcBorders>
          </w:tcPr>
          <w:p w:rsidR="00026303" w:rsidRDefault="00026303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90060" cy="3032222"/>
                  <wp:effectExtent l="317" t="0" r="0" b="0"/>
                  <wp:docPr id="2" name="Рисунок 2" descr="E:\1 этп\IMG_2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 этп\IMG_2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4290060" cy="303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026303" w:rsidRDefault="00026303" w:rsidP="00E725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03" w:rsidRDefault="00026303" w:rsidP="00026303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6303" w:rsidRDefault="00026303" w:rsidP="00026303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03" w:rsidRDefault="00026303" w:rsidP="00026303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03" w:rsidRDefault="00026303" w:rsidP="00026303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03" w:rsidRDefault="00026303" w:rsidP="00026303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03" w:rsidRDefault="00026303" w:rsidP="00026303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2A0" w:rsidRDefault="00026303" w:rsidP="004B02A0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консилиума по проблеме риско</w:t>
            </w:r>
            <w:r w:rsidR="004B02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5В классе. </w:t>
            </w:r>
          </w:p>
          <w:p w:rsidR="00026303" w:rsidRPr="00026303" w:rsidRDefault="00026303" w:rsidP="004B02A0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Выступает классный руководитель Козменко В.В.</w:t>
            </w:r>
          </w:p>
        </w:tc>
      </w:tr>
    </w:tbl>
    <w:p w:rsidR="00026303" w:rsidRDefault="00026303" w:rsidP="00E725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1FBC" w:rsidRDefault="00026303" w:rsidP="00E725C8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9E1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Составлены карты дефицитов обучающихся </w:t>
      </w:r>
    </w:p>
    <w:p w:rsidR="004B02A0" w:rsidRDefault="004B02A0" w:rsidP="004B02A0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дефицитов обучающегося</w:t>
      </w:r>
    </w:p>
    <w:p w:rsidR="004B02A0" w:rsidRDefault="004B02A0" w:rsidP="004B02A0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2A0" w:rsidRDefault="004B02A0" w:rsidP="004B02A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  <w:highlight w:val="darkRed"/>
        </w:rPr>
        <w:t>Буркивченко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                                                                                      Класс: 4В</w:t>
      </w:r>
    </w:p>
    <w:p w:rsidR="004B02A0" w:rsidRDefault="004B02A0" w:rsidP="004B02A0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 28.04.2022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68"/>
        <w:gridCol w:w="7032"/>
      </w:tblGrid>
      <w:tr w:rsidR="004B02A0" w:rsidTr="004B02A0">
        <w:trPr>
          <w:trHeight w:val="497"/>
        </w:trPr>
        <w:tc>
          <w:tcPr>
            <w:tcW w:w="7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сфера</w:t>
            </w:r>
          </w:p>
        </w:tc>
        <w:tc>
          <w:tcPr>
            <w:tcW w:w="7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учебной мотивации: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низкий</w:t>
            </w:r>
          </w:p>
        </w:tc>
      </w:tr>
      <w:tr w:rsidR="004B02A0" w:rsidTr="004B02A0">
        <w:trPr>
          <w:trHeight w:val="1485"/>
        </w:trPr>
        <w:tc>
          <w:tcPr>
            <w:tcW w:w="7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Произвольное внимание сформировано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Продуктивность памяти низкая. Запоминание неосмысленное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Зрительная память развита.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Преобладает наглядно-образное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мышленние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Преобладают приемы механического запоминания.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Несовершенство анализа и синтеза.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к обобщению в норме.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Недостаточный уровень самоконтроля.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Эмоциональная неустойчивость</w:t>
            </w:r>
          </w:p>
        </w:tc>
        <w:tc>
          <w:tcPr>
            <w:tcW w:w="70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дефициты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Математика: 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 умножение и деление многозначных чисел</w:t>
            </w:r>
          </w:p>
          <w:p w:rsidR="003E1E09" w:rsidRDefault="003E1E0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умеет сопоставить текст задачи и вопрос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язык: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Безударные гласные, пунктуация, члены предложения, фонетический, морфемный разбор слова.</w:t>
            </w:r>
          </w:p>
          <w:p w:rsidR="003E1E09" w:rsidRDefault="003E1E0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Замена парных согласных.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Написание изложений  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Неумение контролировать себя во время письма и проверять себя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Неумение предъявлять ответ в заданной форме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Неумение давать полный ответ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Неумение анализировать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2A0" w:rsidTr="004B02A0">
        <w:tc>
          <w:tcPr>
            <w:tcW w:w="7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компетенция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Техника чтения соответствует возрастной норме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Подробный пересказ +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Формулировка главной мысли</w:t>
            </w:r>
            <w:r w:rsidR="003E1E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прочитанного -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Понимание прочитанного +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Поиск информации затруднен (медленно)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Преобразование и интерпретация –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Осмысленно читать художественные тексты +</w:t>
            </w:r>
          </w:p>
          <w:p w:rsidR="004B02A0" w:rsidRDefault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Осмысленно читать научно-популярные тексты -</w:t>
            </w:r>
          </w:p>
          <w:p w:rsidR="004B02A0" w:rsidRDefault="004B02A0" w:rsidP="004B02A0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Поиск информации в тексте проходит медленно</w:t>
            </w:r>
          </w:p>
          <w:p w:rsidR="004B02A0" w:rsidRDefault="004B02A0" w:rsidP="004B02A0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сформированы различные типы чтения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2A0" w:rsidRDefault="004B02A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4B02A0" w:rsidRDefault="004B02A0" w:rsidP="004B02A0">
      <w:pPr>
        <w:jc w:val="both"/>
        <w:rPr>
          <w:rFonts w:ascii="Times New Roman" w:hAnsi="Times New Roman" w:cs="Times New Roman"/>
          <w:sz w:val="28"/>
          <w:szCs w:val="28"/>
        </w:rPr>
        <w:sectPr w:rsidR="004B02A0" w:rsidSect="009E1F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руководитель:                                                                                                                          Данильченко Д.Г.</w:t>
      </w:r>
    </w:p>
    <w:p w:rsidR="004B02A0" w:rsidRDefault="004B02A0" w:rsidP="004B02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состоянию на 25.05.2022 составлены 85 карт дефицитов обучающихся с риском учебной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02A0" w:rsidRDefault="00A92AC6" w:rsidP="004B02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B7E789" wp14:editId="533A3EF9">
            <wp:simplePos x="0" y="0"/>
            <wp:positionH relativeFrom="column">
              <wp:posOffset>2729865</wp:posOffset>
            </wp:positionH>
            <wp:positionV relativeFrom="paragraph">
              <wp:posOffset>268605</wp:posOffset>
            </wp:positionV>
            <wp:extent cx="6286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945" y="21150"/>
                <wp:lineTo x="2094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2A0" w:rsidRDefault="004B02A0" w:rsidP="004B02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02A0" w:rsidRDefault="004B02A0" w:rsidP="004B02A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директора по УВР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Анпилогова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Т.А.</w:t>
      </w:r>
    </w:p>
    <w:p w:rsidR="00026303" w:rsidRPr="00A03ECB" w:rsidRDefault="00026303" w:rsidP="00E725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6303" w:rsidRPr="00A03ECB" w:rsidSect="004B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DB"/>
    <w:rsid w:val="00026303"/>
    <w:rsid w:val="003E1E09"/>
    <w:rsid w:val="004B02A0"/>
    <w:rsid w:val="009E1FBC"/>
    <w:rsid w:val="00A03ECB"/>
    <w:rsid w:val="00A92AC6"/>
    <w:rsid w:val="00DF2052"/>
    <w:rsid w:val="00E725C8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D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A0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02A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2D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A0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02A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Вячеславовна</dc:creator>
  <cp:keywords/>
  <dc:description/>
  <cp:lastModifiedBy>Пользователь Windows</cp:lastModifiedBy>
  <cp:revision>4</cp:revision>
  <dcterms:created xsi:type="dcterms:W3CDTF">2022-05-24T20:16:00Z</dcterms:created>
  <dcterms:modified xsi:type="dcterms:W3CDTF">2022-05-25T16:32:00Z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99446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