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31" w:rsidRDefault="008A0731" w:rsidP="008A073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E74A2A" wp14:editId="1AEEBB30">
            <wp:extent cx="4286250" cy="2333625"/>
            <wp:effectExtent l="0" t="0" r="0" b="9525"/>
            <wp:docPr id="1" name="Рисунок 1" descr="http://obrnadzor.gov.ru/common/upload/news/forMain/ROD_Sit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ROD_Site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31" w:rsidRDefault="008A0731" w:rsidP="008A073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</w:pPr>
    </w:p>
    <w:p w:rsidR="008A0731" w:rsidRPr="008A0731" w:rsidRDefault="008A0731" w:rsidP="008A0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31">
        <w:rPr>
          <w:rFonts w:ascii="Calibri" w:eastAsia="Times New Roman" w:hAnsi="Calibri" w:cs="Calibri"/>
          <w:b/>
          <w:color w:val="C00000"/>
          <w:sz w:val="26"/>
          <w:szCs w:val="26"/>
          <w:shd w:val="clear" w:color="auto" w:fill="FFFFFF"/>
          <w:lang w:eastAsia="ru-RU"/>
        </w:rPr>
        <w:t xml:space="preserve">12 ноября 2019 года </w:t>
      </w:r>
      <w:r w:rsidRPr="008A0731">
        <w:rPr>
          <w:rFonts w:ascii="Calibri" w:eastAsia="Times New Roman" w:hAnsi="Calibri" w:cs="Calibri"/>
          <w:b/>
          <w:color w:val="C00000"/>
          <w:sz w:val="26"/>
          <w:szCs w:val="26"/>
          <w:shd w:val="clear" w:color="auto" w:fill="FFFFFF"/>
          <w:lang w:eastAsia="ru-RU"/>
        </w:rPr>
        <w:t>в 11.00</w:t>
      </w:r>
      <w:r w:rsidRPr="008A0731">
        <w:rPr>
          <w:rFonts w:ascii="Calibri" w:eastAsia="Times New Roman" w:hAnsi="Calibri" w:cs="Calibri"/>
          <w:color w:val="C00000"/>
          <w:sz w:val="26"/>
          <w:szCs w:val="26"/>
          <w:shd w:val="clear" w:color="auto" w:fill="FFFFFF"/>
          <w:lang w:eastAsia="ru-RU"/>
        </w:rPr>
        <w:t xml:space="preserve"> </w:t>
      </w:r>
      <w:r w:rsidRPr="008A073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в Ситуационно-информационном центре </w:t>
      </w:r>
      <w:proofErr w:type="spellStart"/>
      <w:r w:rsidRPr="008A073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Рособрнадзора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 пройдет </w:t>
      </w:r>
      <w:bookmarkStart w:id="0" w:name="_GoBack"/>
      <w:r w:rsidRPr="008A073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Всероссийская встреча с родителями руководителя Федеральной службы по надзору в сфере образо</w:t>
      </w:r>
      <w: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вания и науки Сергея Кравцова</w:t>
      </w:r>
      <w:bookmarkEnd w:id="0"/>
      <w:r w:rsidRPr="008A073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8A0731" w:rsidRPr="008A0731" w:rsidRDefault="008A0731" w:rsidP="008A0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3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В ходе встречи руководитель </w:t>
      </w:r>
      <w:proofErr w:type="spellStart"/>
      <w:r w:rsidRPr="008A073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Рособрнадзора</w:t>
      </w:r>
      <w:proofErr w:type="spellEnd"/>
      <w:r w:rsidRPr="008A073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 и специалисты ведомства ответят на вопросы, касающиеся организации и проведения в 2020 году ЕГЭ и ГИА-9, всероссийских проверочных работ (ВПР), национальных исследований качества образования (НИКО), исследований в российских школах по стандартам PISA и других актуальных тем.</w:t>
      </w:r>
    </w:p>
    <w:p w:rsidR="008A0731" w:rsidRPr="008A0731" w:rsidRDefault="008A0731" w:rsidP="008A0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3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Помимо основной площадки в Москве, свои вопросы руководителю </w:t>
      </w:r>
      <w:proofErr w:type="spellStart"/>
      <w:r w:rsidRPr="008A073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Рособрнадзора</w:t>
      </w:r>
      <w:proofErr w:type="spellEnd"/>
      <w:r w:rsidRPr="008A073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 в режиме видеоконференцсвязи смогут задать родители из Республики Адыгея, Иркутской и Тюменской областей. Для этого в данных регионах будут организованы специальные площадки.</w:t>
      </w:r>
    </w:p>
    <w:p w:rsidR="008A0731" w:rsidRPr="008A0731" w:rsidRDefault="008A0731" w:rsidP="008A0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3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В настоящее время уже принимаются вопросы Сергею Кравцову. Задать их можно на странице </w:t>
      </w:r>
      <w:hyperlink r:id="rId6" w:tgtFrame="_blank" w:history="1">
        <w:r w:rsidRPr="008A0731">
          <w:rPr>
            <w:rFonts w:ascii="Calibri" w:eastAsia="Times New Roman" w:hAnsi="Calibri" w:cs="Calibri"/>
            <w:b/>
            <w:color w:val="C00000"/>
            <w:sz w:val="26"/>
            <w:szCs w:val="26"/>
            <w:u w:val="single"/>
            <w:shd w:val="clear" w:color="auto" w:fill="FFFFFF"/>
            <w:lang w:eastAsia="ru-RU"/>
          </w:rPr>
          <w:t>Рособрнадзора в социальной сети «ВКонтакте»</w:t>
        </w:r>
      </w:hyperlink>
      <w:r w:rsidRPr="008A073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 и по электронной почте </w:t>
      </w:r>
      <w:hyperlink r:id="rId7" w:history="1">
        <w:r w:rsidRPr="008A0731">
          <w:rPr>
            <w:rFonts w:ascii="Calibri" w:eastAsia="Times New Roman" w:hAnsi="Calibri" w:cs="Calibri"/>
            <w:b/>
            <w:color w:val="C00000"/>
            <w:sz w:val="26"/>
            <w:szCs w:val="26"/>
            <w:u w:val="single"/>
            <w:shd w:val="clear" w:color="auto" w:fill="FFFFFF"/>
            <w:lang w:eastAsia="ru-RU"/>
          </w:rPr>
          <w:t>ege@obrnadzor.gov.ru</w:t>
        </w:r>
      </w:hyperlink>
      <w:r w:rsidRPr="008A0731">
        <w:rPr>
          <w:rFonts w:ascii="Calibri" w:eastAsia="Times New Roman" w:hAnsi="Calibri" w:cs="Calibri"/>
          <w:b/>
          <w:color w:val="C00000"/>
          <w:sz w:val="26"/>
          <w:szCs w:val="26"/>
          <w:shd w:val="clear" w:color="auto" w:fill="FFFFFF"/>
          <w:lang w:eastAsia="ru-RU"/>
        </w:rPr>
        <w:t>.</w:t>
      </w:r>
    </w:p>
    <w:p w:rsidR="00092CD2" w:rsidRDefault="008A0731" w:rsidP="008A0731">
      <w:pPr>
        <w:ind w:firstLine="708"/>
        <w:jc w:val="both"/>
      </w:pPr>
      <w:r w:rsidRPr="008A073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Вопросы можно направлять в письменной форме или в формате видеообращения. Ответы на наиболее популярные и интересные из них будут даны в ходе встречи.</w:t>
      </w:r>
    </w:p>
    <w:sectPr w:rsidR="0009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31"/>
    <w:rsid w:val="004754B3"/>
    <w:rsid w:val="00617E14"/>
    <w:rsid w:val="008A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e@obrnadzo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obrnadzor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>школа 34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2019-11-11T07:41:00Z</dcterms:created>
  <dcterms:modified xsi:type="dcterms:W3CDTF">2019-11-11T07:44:00Z</dcterms:modified>
</cp:coreProperties>
</file>