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5C" w:rsidRPr="00571BD2" w:rsidRDefault="0025725C" w:rsidP="00571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71B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Аннотации к рабочим программам по </w:t>
      </w:r>
      <w:r w:rsidR="00275276" w:rsidRPr="0027527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английскому</w:t>
      </w:r>
      <w:r w:rsidRPr="00571BD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языку 5-9 классы</w:t>
      </w:r>
    </w:p>
    <w:p w:rsidR="0057593A" w:rsidRDefault="0057593A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BD2" w:rsidRDefault="0025725C" w:rsidP="00571B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275276" w:rsidRPr="00275276">
        <w:rPr>
          <w:rFonts w:ascii="Times New Roman" w:hAnsi="Times New Roman" w:cs="Times New Roman"/>
          <w:sz w:val="28"/>
          <w:szCs w:val="28"/>
        </w:rPr>
        <w:t>английскому</w:t>
      </w:r>
      <w:r w:rsidRPr="0057593A">
        <w:rPr>
          <w:rFonts w:ascii="Times New Roman" w:hAnsi="Times New Roman" w:cs="Times New Roman"/>
          <w:sz w:val="28"/>
          <w:szCs w:val="28"/>
        </w:rPr>
        <w:t xml:space="preserve"> язык</w:t>
      </w:r>
      <w:r w:rsidR="00275276">
        <w:rPr>
          <w:rFonts w:ascii="Times New Roman" w:hAnsi="Times New Roman" w:cs="Times New Roman"/>
          <w:sz w:val="28"/>
          <w:szCs w:val="28"/>
        </w:rPr>
        <w:t xml:space="preserve">у для 5-9 классов составлены на </w:t>
      </w:r>
      <w:bookmarkStart w:id="0" w:name="_GoBack"/>
      <w:bookmarkEnd w:id="0"/>
      <w:r w:rsidR="00363BFF" w:rsidRPr="00363BFF">
        <w:rPr>
          <w:rFonts w:ascii="Times New Roman" w:hAnsi="Times New Roman" w:cs="Times New Roman"/>
          <w:sz w:val="28"/>
          <w:szCs w:val="28"/>
        </w:rPr>
        <w:t xml:space="preserve">основе Федерального государственного образовательного стандарта основного общего образования по английскому языку, примерной программы основного общего образования по иностранному языку, авторской  программы общеобразовательных учреждений «Английский язык» для 5-9 классов (авторы </w:t>
      </w:r>
      <w:proofErr w:type="spellStart"/>
      <w:r w:rsidR="00363BFF" w:rsidRPr="00363BFF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="00363BFF" w:rsidRPr="00363BFF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="00363BFF" w:rsidRPr="00363BFF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="00363BFF" w:rsidRPr="00363BFF">
        <w:rPr>
          <w:rFonts w:ascii="Times New Roman" w:hAnsi="Times New Roman" w:cs="Times New Roman"/>
          <w:sz w:val="28"/>
          <w:szCs w:val="28"/>
        </w:rPr>
        <w:t xml:space="preserve"> Е.Ш., Н.М. Лапа и др. «Просвещение» 2016г).</w:t>
      </w:r>
      <w:proofErr w:type="gramEnd"/>
    </w:p>
    <w:p w:rsidR="00571BD2" w:rsidRPr="00571BD2" w:rsidRDefault="0093355F" w:rsidP="00571BD2">
      <w:pPr>
        <w:pStyle w:val="a4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571BD2" w:rsidRPr="00571BD2">
        <w:rPr>
          <w:b/>
          <w:sz w:val="28"/>
          <w:szCs w:val="28"/>
        </w:rPr>
        <w:t xml:space="preserve"> Цели курса:</w:t>
      </w:r>
      <w:r w:rsidR="00571BD2" w:rsidRPr="00571BD2">
        <w:rPr>
          <w:sz w:val="28"/>
          <w:szCs w:val="28"/>
        </w:rPr>
        <w:t xml:space="preserve"> 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компетенция – функциональное использование изучаемого языка как средства общения и познавательной деятельности: умение понимать аутентичные иноязычные тексты (</w:t>
      </w:r>
      <w:proofErr w:type="spellStart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чтение), передавать информацию в связных аргументированных высказываниях (говорение и письмо), планировать своё речевое и неречевое поведение с учётом статуса партнёра по общению;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языковая (лингвистическая) компетенция – овладение новыми языковыми средствами в соответствии с темами и сферами общения, отобранными для выбранного профиля, навыками оперирования этими средствами в коммуникативных целях; систематизация языковых знаний, полученных в основной школе;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социокультурная компетенция (включающая </w:t>
      </w:r>
      <w:proofErr w:type="gramStart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социолингвистическую</w:t>
      </w:r>
      <w:proofErr w:type="gramEnd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расширение объёма знаний о социокультурной специфике страны (стран) изучаемого языка, совершенствование умений строить своё речевое и неречевое поведение адекватно этой специфике с учётом </w:t>
      </w:r>
      <w:proofErr w:type="spellStart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</w:t>
      </w:r>
      <w:proofErr w:type="spellEnd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ориентированных ситуаций общения, умения адекватно понимать и интерпретировать </w:t>
      </w:r>
      <w:proofErr w:type="spellStart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лингвокультурные</w:t>
      </w:r>
      <w:proofErr w:type="spellEnd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факты, основываясь на сформированных ценностных ориентациях;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 компетенция – совершенствование умения выходить из положения при дефиците языковых сре</w:t>
      </w:r>
      <w:proofErr w:type="gramStart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иноязычного общения;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учебно-познавательная компетенция – дальнейшее развитие специальных учебных умений, позволяющих совершенствовать учебную деятельность по овладению иностранным языком, повышать её продуктивность; использовать изучаемый язык в целях продолжения образования и самообразования, прежде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рамках выбранного профиля.</w:t>
      </w:r>
    </w:p>
    <w:p w:rsidR="00275276" w:rsidRDefault="00275276" w:rsidP="0027527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571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воспитание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к личностному и профессиональному самоопределению, социальной адаптации; формирование активной жизненной позиции гражданина и патриота, а также субъекта межкультурного взаимодействия; развитие таких личностных качеств, как 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культура общения умение работать в сотрудничестве, в том числе в процессе межкультурного общения; развитие способности и готовности к самостоятельному изучению иностранного языка, к дальнейшему самообразованию с его помощью в разных областях знания;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творческой деятельности, опыта проектно-исследовательской работы с использованием изучаемого языка;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«учись учиться»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специальных учебных умений, обеспечивающих освоение языка и культуры: поиск и выделение в тексте новых лексических средств, соотнесение средств выражения и коммуникативного намерения говорящего/пишущего, анализ языковых трудностей текста с целью более полного понимания смысловой информации, группировка и систематизация языковых средств по определённому признаку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формальному, коммуникативному);</w:t>
      </w:r>
    </w:p>
    <w:p w:rsidR="00275276" w:rsidRPr="00275276" w:rsidRDefault="00275276" w:rsidP="00275276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обобщающих схем/таблиц для систематизации языкового материала, интерпретация лингвистических и </w:t>
      </w:r>
      <w:proofErr w:type="spellStart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культуроведческих</w:t>
      </w:r>
      <w:proofErr w:type="spellEnd"/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фактов в тексте; </w:t>
      </w:r>
    </w:p>
    <w:p w:rsidR="00571BD2" w:rsidRPr="00275276" w:rsidRDefault="00275276" w:rsidP="00275276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275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словарями различных типов, современными информационными технологиями.</w:t>
      </w:r>
    </w:p>
    <w:p w:rsidR="0093355F" w:rsidRPr="00282D86" w:rsidRDefault="00571BD2" w:rsidP="00571B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3355F" w:rsidRPr="00282D86">
        <w:rPr>
          <w:b/>
          <w:bCs/>
          <w:sz w:val="28"/>
          <w:szCs w:val="28"/>
        </w:rPr>
        <w:t xml:space="preserve">. Общая трудоемкость 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</w:rPr>
        <w:t xml:space="preserve">Согласно учебному плану МОБУ СОШ № 34 </w:t>
      </w:r>
      <w:r>
        <w:rPr>
          <w:rFonts w:ascii="Times New Roman" w:eastAsiaTheme="minorEastAsia" w:hAnsi="Times New Roman" w:cs="Times New Roman"/>
          <w:sz w:val="28"/>
          <w:szCs w:val="28"/>
        </w:rPr>
        <w:t>522 часа</w:t>
      </w:r>
      <w:r w:rsidRPr="00275276">
        <w:rPr>
          <w:rFonts w:ascii="Times New Roman" w:eastAsiaTheme="minorEastAsia" w:hAnsi="Times New Roman" w:cs="Times New Roman"/>
          <w:sz w:val="28"/>
          <w:szCs w:val="28"/>
        </w:rPr>
        <w:t xml:space="preserve"> отводится для изучения учебного предмета в 5-9 классах: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5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7527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(3</w:t>
      </w:r>
      <w:r w:rsidRPr="0027527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часов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лю);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6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.(3 часа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лю);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pacing w:val="100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7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.(3 часа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лю);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8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.(3 часа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лю);</w:t>
      </w:r>
    </w:p>
    <w:p w:rsidR="00275276" w:rsidRPr="00275276" w:rsidRDefault="00275276" w:rsidP="0027527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9 кл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27527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– 102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75276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(3</w:t>
      </w:r>
      <w:r w:rsidRPr="00275276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 в нед</w:t>
      </w:r>
      <w:r w:rsidRPr="00275276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2752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лю).</w:t>
      </w:r>
    </w:p>
    <w:p w:rsidR="0093355F" w:rsidRPr="00282D86" w:rsidRDefault="00571BD2" w:rsidP="00571BD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3355F" w:rsidRPr="00282D86">
        <w:rPr>
          <w:b/>
          <w:bCs/>
          <w:sz w:val="28"/>
          <w:szCs w:val="28"/>
        </w:rPr>
        <w:t xml:space="preserve">. Формы контроля </w:t>
      </w:r>
    </w:p>
    <w:p w:rsidR="0093355F" w:rsidRDefault="0093355F" w:rsidP="00571BD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Входной, промежуточный</w:t>
      </w:r>
      <w:r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p w:rsidR="00E52E62" w:rsidRDefault="00E52E62" w:rsidP="0093355F">
      <w:pPr>
        <w:pStyle w:val="Default"/>
        <w:rPr>
          <w:sz w:val="28"/>
          <w:szCs w:val="28"/>
        </w:rPr>
      </w:pPr>
    </w:p>
    <w:p w:rsidR="00E52E62" w:rsidRPr="00476C01" w:rsidRDefault="00E52E62" w:rsidP="0093355F">
      <w:pPr>
        <w:pStyle w:val="Default"/>
        <w:rPr>
          <w:sz w:val="28"/>
          <w:szCs w:val="28"/>
        </w:rPr>
      </w:pPr>
    </w:p>
    <w:p w:rsidR="0093355F" w:rsidRP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93355F" w:rsidRPr="0093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008"/>
    <w:multiLevelType w:val="hybridMultilevel"/>
    <w:tmpl w:val="65DAD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A2036E"/>
    <w:multiLevelType w:val="hybridMultilevel"/>
    <w:tmpl w:val="9362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D143A"/>
    <w:multiLevelType w:val="hybridMultilevel"/>
    <w:tmpl w:val="37C4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A7ED9"/>
    <w:multiLevelType w:val="hybridMultilevel"/>
    <w:tmpl w:val="347E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B0"/>
    <w:rsid w:val="00072B91"/>
    <w:rsid w:val="0025725C"/>
    <w:rsid w:val="00275276"/>
    <w:rsid w:val="00363BFF"/>
    <w:rsid w:val="00571BD2"/>
    <w:rsid w:val="0057593A"/>
    <w:rsid w:val="008553C8"/>
    <w:rsid w:val="0093355F"/>
    <w:rsid w:val="00E52E62"/>
    <w:rsid w:val="00E6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7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1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7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71B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9</cp:revision>
  <dcterms:created xsi:type="dcterms:W3CDTF">2018-02-05T09:01:00Z</dcterms:created>
  <dcterms:modified xsi:type="dcterms:W3CDTF">2019-10-29T09:48:00Z</dcterms:modified>
</cp:coreProperties>
</file>