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405" w:rsidRPr="00216EBA" w:rsidRDefault="00DC1C73" w:rsidP="00216EBA">
      <w:pPr>
        <w:pStyle w:val="a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16E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Аннотация к рабочей программе по предмету «Родной язык» и «Родная литература» в </w:t>
      </w:r>
      <w:r w:rsidR="00216EBA">
        <w:rPr>
          <w:rFonts w:ascii="Times New Roman" w:hAnsi="Times New Roman" w:cs="Times New Roman"/>
          <w:b/>
          <w:color w:val="FF0000"/>
          <w:sz w:val="28"/>
          <w:szCs w:val="28"/>
        </w:rPr>
        <w:t>8,</w:t>
      </w:r>
      <w:r w:rsidRPr="00216EBA">
        <w:rPr>
          <w:rFonts w:ascii="Times New Roman" w:hAnsi="Times New Roman" w:cs="Times New Roman"/>
          <w:b/>
          <w:color w:val="FF0000"/>
          <w:sz w:val="28"/>
          <w:szCs w:val="28"/>
        </w:rPr>
        <w:t>9 классах</w:t>
      </w:r>
    </w:p>
    <w:p w:rsidR="00216EBA" w:rsidRPr="00216EBA" w:rsidRDefault="00687405" w:rsidP="00DD71AA">
      <w:pPr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EBA">
        <w:rPr>
          <w:rFonts w:ascii="Times New Roman" w:hAnsi="Times New Roman" w:cs="Times New Roman"/>
          <w:sz w:val="28"/>
          <w:szCs w:val="28"/>
        </w:rPr>
        <w:t xml:space="preserve">  </w:t>
      </w:r>
      <w:r w:rsidR="00DC1C73" w:rsidRPr="00216EBA">
        <w:rPr>
          <w:rFonts w:ascii="Times New Roman" w:hAnsi="Times New Roman" w:cs="Times New Roman"/>
          <w:sz w:val="28"/>
          <w:szCs w:val="28"/>
        </w:rPr>
        <w:t xml:space="preserve"> </w:t>
      </w:r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Рабочая программа по курсу «Родной язык»</w:t>
      </w:r>
      <w:r w:rsid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«Родная литература» </w:t>
      </w:r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составлена на основе Федерального государственного образовательного стандарта основного общего образования, утвержденного приказом Министерством образования и науки РФ от 17 декабря 2010 года №1897; </w:t>
      </w:r>
      <w:proofErr w:type="gramStart"/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примерной программы по учебному предмету</w:t>
      </w:r>
      <w:r w:rsidR="00216EBA" w:rsidRPr="00216EB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«Р</w:t>
      </w:r>
      <w:r w:rsidR="00216EBA" w:rsidRPr="00216EBA">
        <w:rPr>
          <w:rFonts w:ascii="Times New Roman" w:eastAsiaTheme="minorHAns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усский язык» для общеобразовательных учреждений 5-9 классы, </w:t>
      </w:r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авторской программы по русскому языку для 5-9 классов Л.М. </w:t>
      </w:r>
      <w:proofErr w:type="spellStart"/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Рыбченковой</w:t>
      </w:r>
      <w:proofErr w:type="spellEnd"/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, О.М Александровой - М: «Просвещение», 2015.</w:t>
      </w:r>
      <w:r w:rsidR="00216EBA">
        <w:t>, п</w:t>
      </w:r>
      <w:r w:rsid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рограммы</w:t>
      </w:r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литературе для 5-11 классов общеобразовательной школы / авт.-сост. Г.С. </w:t>
      </w:r>
      <w:proofErr w:type="spellStart"/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Меркин</w:t>
      </w:r>
      <w:proofErr w:type="spellEnd"/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С.А. Зинин, В.А. </w:t>
      </w:r>
      <w:proofErr w:type="spellStart"/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Чалмаев</w:t>
      </w:r>
      <w:proofErr w:type="spellEnd"/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. - 7-е изд. – М.: ООО «ТИД «Русское слово – РС», 2011.</w:t>
      </w:r>
      <w:proofErr w:type="gramEnd"/>
      <w:r w:rsidR="00216EBA"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С. 97-103</w:t>
      </w:r>
    </w:p>
    <w:p w:rsidR="00216EBA" w:rsidRPr="00DD71AA" w:rsidRDefault="00DD71AA" w:rsidP="00DD71A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1.</w:t>
      </w:r>
      <w:r w:rsidR="00216EBA" w:rsidRPr="00DD71A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Цели курса</w:t>
      </w:r>
      <w:r w:rsidR="00216EBA" w:rsidRPr="00DD71A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216EBA" w:rsidRPr="00216EBA" w:rsidRDefault="00216EBA" w:rsidP="00DD71AA">
      <w:pPr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216EBA" w:rsidRPr="00216EBA" w:rsidRDefault="00216EBA" w:rsidP="00DD71AA">
      <w:pPr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216EBA" w:rsidRPr="00216EBA" w:rsidRDefault="00216EBA" w:rsidP="00DD71AA">
      <w:pPr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русском речевом этикете;</w:t>
      </w:r>
    </w:p>
    <w:p w:rsidR="00216EBA" w:rsidRPr="00216EBA" w:rsidRDefault="00216EBA" w:rsidP="00DD71AA">
      <w:pPr>
        <w:numPr>
          <w:ilvl w:val="0"/>
          <w:numId w:val="1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DD71AA" w:rsidRPr="00DD71AA" w:rsidRDefault="00216EBA" w:rsidP="00DD71AA">
      <w:pPr>
        <w:pStyle w:val="a5"/>
        <w:tabs>
          <w:tab w:val="num" w:pos="0"/>
        </w:tabs>
        <w:spacing w:after="0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216EBA">
        <w:rPr>
          <w:rFonts w:ascii="Times New Roman" w:eastAsiaTheme="minorHAnsi" w:hAnsi="Times New Roman" w:cs="Times New Roman"/>
          <w:color w:val="auto"/>
          <w:spacing w:val="0"/>
          <w:kern w:val="0"/>
          <w:sz w:val="28"/>
          <w:szCs w:val="28"/>
          <w:lang w:eastAsia="en-US"/>
        </w:rPr>
        <w:lastRenderedPageBreak/>
        <w:t>развитие проектного и исследоват</w:t>
      </w:r>
      <w:r w:rsidR="00DD71AA">
        <w:rPr>
          <w:rFonts w:ascii="Times New Roman" w:eastAsiaTheme="minorHAnsi" w:hAnsi="Times New Roman" w:cs="Times New Roman"/>
          <w:color w:val="auto"/>
          <w:spacing w:val="0"/>
          <w:kern w:val="0"/>
          <w:sz w:val="28"/>
          <w:szCs w:val="28"/>
          <w:lang w:eastAsia="en-US"/>
        </w:rPr>
        <w:t xml:space="preserve">ельского мышления, приобретение </w:t>
      </w:r>
      <w:r w:rsidRPr="00216EBA">
        <w:rPr>
          <w:rFonts w:ascii="Times New Roman" w:eastAsiaTheme="minorHAnsi" w:hAnsi="Times New Roman" w:cs="Times New Roman"/>
          <w:color w:val="auto"/>
          <w:spacing w:val="0"/>
          <w:kern w:val="0"/>
          <w:sz w:val="28"/>
          <w:szCs w:val="28"/>
          <w:lang w:eastAsia="en-US"/>
        </w:rPr>
        <w:t>практического опыта исследовательской работы по русскому языку, воспитание самостоятельности в приобретении знаний.</w:t>
      </w:r>
      <w:r w:rsidR="00DD71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DD71AA" w:rsidRPr="00DD71AA" w:rsidRDefault="00974692" w:rsidP="00DD71A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4692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="00DD71AA" w:rsidRPr="00DD71AA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974692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</w:t>
      </w:r>
      <w:r w:rsidR="00DD71AA" w:rsidRPr="00DD71A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D71AA" w:rsidRPr="00DD71AA" w:rsidRDefault="00DD71AA" w:rsidP="00DD71AA">
      <w:pPr>
        <w:numPr>
          <w:ilvl w:val="0"/>
          <w:numId w:val="3"/>
        </w:numPr>
        <w:tabs>
          <w:tab w:val="left" w:pos="0"/>
          <w:tab w:val="left" w:pos="426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7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DD71AA" w:rsidRPr="00DD71AA" w:rsidRDefault="00DD71AA" w:rsidP="00DD71AA">
      <w:pPr>
        <w:numPr>
          <w:ilvl w:val="0"/>
          <w:numId w:val="3"/>
        </w:numPr>
        <w:tabs>
          <w:tab w:val="left" w:pos="0"/>
          <w:tab w:val="left" w:pos="426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7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DD71AA" w:rsidRPr="00DD71AA" w:rsidRDefault="00DD71AA" w:rsidP="00DD71AA">
      <w:pPr>
        <w:numPr>
          <w:ilvl w:val="0"/>
          <w:numId w:val="3"/>
        </w:numPr>
        <w:tabs>
          <w:tab w:val="left" w:pos="0"/>
          <w:tab w:val="left" w:pos="426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7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приобщение к литературному наследию своего народа; </w:t>
      </w:r>
    </w:p>
    <w:p w:rsidR="00DD71AA" w:rsidRPr="00DD71AA" w:rsidRDefault="00DD71AA" w:rsidP="00DD71AA">
      <w:pPr>
        <w:numPr>
          <w:ilvl w:val="0"/>
          <w:numId w:val="3"/>
        </w:numPr>
        <w:tabs>
          <w:tab w:val="left" w:pos="0"/>
          <w:tab w:val="left" w:pos="426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7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DD71AA" w:rsidRPr="00DD71AA" w:rsidRDefault="00DD71AA" w:rsidP="00DD71AA">
      <w:pPr>
        <w:numPr>
          <w:ilvl w:val="0"/>
          <w:numId w:val="3"/>
        </w:numPr>
        <w:tabs>
          <w:tab w:val="left" w:pos="0"/>
          <w:tab w:val="left" w:pos="426"/>
        </w:tabs>
        <w:spacing w:after="16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D71A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</w:t>
      </w:r>
      <w:proofErr w:type="gramStart"/>
      <w:r w:rsidRPr="00DD71AA">
        <w:rPr>
          <w:rFonts w:ascii="Times New Roman" w:eastAsia="Calibri" w:hAnsi="Times New Roman" w:cs="Times New Roman"/>
          <w:sz w:val="28"/>
          <w:szCs w:val="28"/>
          <w:lang w:eastAsia="en-US"/>
        </w:rPr>
        <w:t>кст тв</w:t>
      </w:r>
      <w:proofErr w:type="gramEnd"/>
      <w:r w:rsidRPr="00DD71AA">
        <w:rPr>
          <w:rFonts w:ascii="Times New Roman" w:eastAsia="Calibri" w:hAnsi="Times New Roman" w:cs="Times New Roman"/>
          <w:sz w:val="28"/>
          <w:szCs w:val="28"/>
          <w:lang w:eastAsia="en-US"/>
        </w:rPr>
        <w:t>орчества писателя в процессе анализа художественного литературного произведения;</w:t>
      </w:r>
    </w:p>
    <w:p w:rsidR="00DD71AA" w:rsidRPr="00DD71AA" w:rsidRDefault="00DD71AA" w:rsidP="00DD71AA">
      <w:pPr>
        <w:numPr>
          <w:ilvl w:val="0"/>
          <w:numId w:val="3"/>
        </w:numPr>
        <w:tabs>
          <w:tab w:val="left" w:pos="0"/>
          <w:tab w:val="left" w:pos="426"/>
        </w:tabs>
        <w:spacing w:after="0" w:line="240" w:lineRule="auto"/>
        <w:ind w:left="142" w:hanging="142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DD71AA">
        <w:rPr>
          <w:rFonts w:ascii="Times New Roman" w:eastAsia="Calibri" w:hAnsi="Times New Roman" w:cs="Times New Roman"/>
          <w:sz w:val="28"/>
          <w:szCs w:val="28"/>
          <w:lang w:eastAsia="en-US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  <w:proofErr w:type="gramEnd"/>
    </w:p>
    <w:p w:rsidR="00DD71AA" w:rsidRPr="00DD71AA" w:rsidRDefault="00DD71AA" w:rsidP="00DD7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D7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3. Общая трудоемкость </w:t>
      </w:r>
    </w:p>
    <w:p w:rsidR="00DD71AA" w:rsidRPr="00DD71AA" w:rsidRDefault="00DD71AA" w:rsidP="00DD71AA">
      <w:pPr>
        <w:widowControl w:val="0"/>
        <w:autoSpaceDE w:val="0"/>
        <w:autoSpaceDN w:val="0"/>
        <w:adjustRightInd w:val="0"/>
        <w:spacing w:after="0" w:line="240" w:lineRule="auto"/>
        <w:ind w:right="-2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1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учебному плану МОБУ СОШ № 34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52 часа</w:t>
      </w:r>
      <w:r w:rsidRPr="00DD71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отводится для изучения учебного предмет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</w:t>
      </w:r>
      <w:r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«Родной язык»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8</w:t>
      </w:r>
      <w:r w:rsidRPr="00DD71AA">
        <w:rPr>
          <w:rFonts w:ascii="Times New Roman" w:eastAsia="Times New Roman" w:hAnsi="Times New Roman" w:cs="Times New Roman"/>
          <w:sz w:val="28"/>
          <w:szCs w:val="28"/>
          <w:lang w:eastAsia="en-US"/>
        </w:rPr>
        <w:t>-9 классах:</w:t>
      </w:r>
    </w:p>
    <w:p w:rsidR="00DD71AA" w:rsidRPr="00DD71AA" w:rsidRDefault="00DD71AA" w:rsidP="00DD71A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1A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 8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кл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DD71AA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71A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DD71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в нед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лю);</w:t>
      </w:r>
    </w:p>
    <w:p w:rsidR="00DD71AA" w:rsidRPr="00DD71AA" w:rsidRDefault="00DD71AA" w:rsidP="00DD71A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9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кл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DD71AA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е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в нед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лю)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1AA" w:rsidRPr="00DD71AA" w:rsidRDefault="00DD71AA" w:rsidP="00DD71AA">
      <w:pPr>
        <w:widowControl w:val="0"/>
        <w:autoSpaceDE w:val="0"/>
        <w:autoSpaceDN w:val="0"/>
        <w:adjustRightInd w:val="0"/>
        <w:spacing w:after="0" w:line="240" w:lineRule="auto"/>
        <w:ind w:right="-20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1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учебному плану МОБУ СОШ № 34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52 часа</w:t>
      </w:r>
      <w:r w:rsidRPr="00DD71A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отводится для изучения учебного предмет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 </w:t>
      </w:r>
      <w:r w:rsidRPr="00216EB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DD71A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Родная литература»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 8</w:t>
      </w:r>
      <w:r w:rsidRPr="00DD71AA">
        <w:rPr>
          <w:rFonts w:ascii="Times New Roman" w:eastAsia="Times New Roman" w:hAnsi="Times New Roman" w:cs="Times New Roman"/>
          <w:sz w:val="28"/>
          <w:szCs w:val="28"/>
          <w:lang w:eastAsia="en-US"/>
        </w:rPr>
        <w:t>-9 классах:</w:t>
      </w:r>
    </w:p>
    <w:p w:rsidR="00DD71AA" w:rsidRPr="00DD71AA" w:rsidRDefault="00DD71AA" w:rsidP="00DD71A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1A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в 8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кл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DD71AA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е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D71AA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0,5</w:t>
      </w:r>
      <w:r w:rsidRPr="00DD71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часа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в нед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лю);</w:t>
      </w:r>
      <w:bookmarkStart w:id="0" w:name="_GoBack"/>
      <w:bookmarkEnd w:id="0"/>
    </w:p>
    <w:p w:rsidR="00DD71AA" w:rsidRPr="00DD71AA" w:rsidRDefault="00DD71AA" w:rsidP="00DD71AA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9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кл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DD71AA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е –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ч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 xml:space="preserve"> в нед</w:t>
      </w:r>
      <w:r w:rsidRPr="00DD71AA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DD71AA">
        <w:rPr>
          <w:rFonts w:ascii="Times New Roman" w:eastAsia="Times New Roman" w:hAnsi="Times New Roman" w:cs="Times New Roman"/>
          <w:sz w:val="28"/>
          <w:szCs w:val="28"/>
        </w:rPr>
        <w:t>лю)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71AA" w:rsidRPr="00DD71AA" w:rsidRDefault="00DD71AA" w:rsidP="00DD7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D7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4. Формы контроля </w:t>
      </w:r>
    </w:p>
    <w:p w:rsidR="00DD71AA" w:rsidRPr="00DD71AA" w:rsidRDefault="00DD71AA" w:rsidP="00DD71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DD71A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Входной, промежуточный и итоговый.</w:t>
      </w:r>
    </w:p>
    <w:p w:rsidR="002A2E12" w:rsidRPr="00216EBA" w:rsidRDefault="002A2E12" w:rsidP="00644DA3">
      <w:pPr>
        <w:rPr>
          <w:rFonts w:ascii="Times New Roman" w:hAnsi="Times New Roman" w:cs="Times New Roman"/>
          <w:sz w:val="28"/>
          <w:szCs w:val="28"/>
        </w:rPr>
      </w:pPr>
    </w:p>
    <w:sectPr w:rsidR="002A2E12" w:rsidRPr="00216EBA" w:rsidSect="00976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05113"/>
    <w:multiLevelType w:val="hybridMultilevel"/>
    <w:tmpl w:val="23EC816E"/>
    <w:lvl w:ilvl="0" w:tplc="0419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2">
    <w:nsid w:val="326B6D20"/>
    <w:multiLevelType w:val="hybridMultilevel"/>
    <w:tmpl w:val="D2EC674A"/>
    <w:lvl w:ilvl="0" w:tplc="FB6638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1C73"/>
    <w:rsid w:val="001A5CAB"/>
    <w:rsid w:val="00216EBA"/>
    <w:rsid w:val="002A2E12"/>
    <w:rsid w:val="00575B64"/>
    <w:rsid w:val="00644DA3"/>
    <w:rsid w:val="00687405"/>
    <w:rsid w:val="009422B3"/>
    <w:rsid w:val="00974692"/>
    <w:rsid w:val="009767C1"/>
    <w:rsid w:val="00A657C2"/>
    <w:rsid w:val="00C7185B"/>
    <w:rsid w:val="00CC435D"/>
    <w:rsid w:val="00DC1C73"/>
    <w:rsid w:val="00DD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C1"/>
  </w:style>
  <w:style w:type="paragraph" w:styleId="1">
    <w:name w:val="heading 1"/>
    <w:basedOn w:val="a"/>
    <w:next w:val="a"/>
    <w:link w:val="10"/>
    <w:uiPriority w:val="9"/>
    <w:qFormat/>
    <w:rsid w:val="001A5C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3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A5C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1A5C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1A5C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216EBA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DD7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9CC2F-5572-42E2-92F1-B6EAE84B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завуч</cp:lastModifiedBy>
  <cp:revision>9</cp:revision>
  <dcterms:created xsi:type="dcterms:W3CDTF">2018-02-18T10:57:00Z</dcterms:created>
  <dcterms:modified xsi:type="dcterms:W3CDTF">2019-10-28T08:33:00Z</dcterms:modified>
</cp:coreProperties>
</file>