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A" w:rsidRPr="00597BA0" w:rsidRDefault="00EF3271" w:rsidP="00C277EF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drawing>
          <wp:inline distT="0" distB="0" distL="0" distR="0">
            <wp:extent cx="6305550" cy="922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922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7EF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1</w:t>
      </w:r>
      <w:r w:rsidR="004E783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Термины и определения</w:t>
      </w:r>
    </w:p>
    <w:p w:rsidR="00C277EF" w:rsidRPr="00597BA0" w:rsidRDefault="00C277EF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термины и определения.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Конфиденциальная информация</w:t>
      </w:r>
      <w:r w:rsidRPr="00597BA0">
        <w:rPr>
          <w:rFonts w:ascii="Times New Roman" w:hAnsi="Times New Roman" w:cs="Times New Roman"/>
          <w:sz w:val="24"/>
          <w:szCs w:val="24"/>
        </w:rPr>
        <w:t xml:space="preserve"> – любые сведения</w:t>
      </w:r>
      <w:r w:rsidR="00C277EF" w:rsidRPr="00597BA0">
        <w:rPr>
          <w:rFonts w:ascii="Times New Roman" w:hAnsi="Times New Roman" w:cs="Times New Roman"/>
          <w:sz w:val="24"/>
          <w:szCs w:val="24"/>
        </w:rPr>
        <w:t>,</w:t>
      </w:r>
      <w:r w:rsidRPr="00597BA0">
        <w:rPr>
          <w:rFonts w:ascii="Times New Roman" w:hAnsi="Times New Roman" w:cs="Times New Roman"/>
          <w:sz w:val="24"/>
          <w:szCs w:val="24"/>
        </w:rPr>
        <w:t xml:space="preserve"> составляющие служебную, коммерческую тайну</w:t>
      </w:r>
      <w:r w:rsidR="00C277EF" w:rsidRPr="00597BA0">
        <w:rPr>
          <w:rFonts w:ascii="Times New Roman" w:hAnsi="Times New Roman" w:cs="Times New Roman"/>
          <w:sz w:val="24"/>
          <w:szCs w:val="24"/>
        </w:rPr>
        <w:t>,</w:t>
      </w:r>
      <w:r w:rsidR="005B2BD8" w:rsidRPr="00597BA0">
        <w:rPr>
          <w:rFonts w:ascii="Times New Roman" w:hAnsi="Times New Roman" w:cs="Times New Roman"/>
          <w:sz w:val="24"/>
          <w:szCs w:val="24"/>
        </w:rPr>
        <w:t xml:space="preserve"> включая персональные данные сотрудников и </w:t>
      </w:r>
      <w:r w:rsidR="00090596" w:rsidRPr="00597BA0">
        <w:rPr>
          <w:rFonts w:ascii="Times New Roman" w:hAnsi="Times New Roman" w:cs="Times New Roman"/>
          <w:sz w:val="24"/>
          <w:szCs w:val="24"/>
        </w:rPr>
        <w:t>обучающихся</w:t>
      </w:r>
      <w:r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Обладатель конфиденциальной информации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лицо, которое владеет информацией, составляющей конфиденциальную информацию, на законном основании, ограничило доступ к этой информации и установило в отношении ее режим конфиденциальной информации. Обладателем информации, составляющей конфиденциальную информацию</w:t>
      </w:r>
      <w:r w:rsidR="00C277EF" w:rsidRPr="00597BA0">
        <w:rPr>
          <w:rFonts w:ascii="Times New Roman" w:hAnsi="Times New Roman" w:cs="Times New Roman"/>
          <w:sz w:val="24"/>
          <w:szCs w:val="24"/>
        </w:rPr>
        <w:t>,</w:t>
      </w:r>
      <w:r w:rsidRPr="00597BA0">
        <w:rPr>
          <w:rFonts w:ascii="Times New Roman" w:hAnsi="Times New Roman" w:cs="Times New Roman"/>
          <w:sz w:val="24"/>
          <w:szCs w:val="24"/>
        </w:rPr>
        <w:t xml:space="preserve">  является</w:t>
      </w:r>
      <w:r w:rsidR="00090596" w:rsidRPr="00597BA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Информация</w:t>
      </w:r>
      <w:r w:rsidRPr="00597BA0">
        <w:rPr>
          <w:rFonts w:ascii="Times New Roman" w:hAnsi="Times New Roman" w:cs="Times New Roman"/>
          <w:sz w:val="24"/>
          <w:szCs w:val="24"/>
        </w:rPr>
        <w:t xml:space="preserve"> – сведения (сообщения, данные) независимо от формы их представления</w:t>
      </w:r>
      <w:r w:rsidR="00B15D51"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Служебная  тайна</w:t>
      </w:r>
      <w:r w:rsidRPr="00597BA0">
        <w:rPr>
          <w:rFonts w:ascii="Times New Roman" w:hAnsi="Times New Roman" w:cs="Times New Roman"/>
          <w:sz w:val="24"/>
          <w:szCs w:val="24"/>
        </w:rPr>
        <w:t xml:space="preserve"> –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</w:t>
      </w:r>
      <w:r w:rsidR="00C277EF" w:rsidRPr="00597BA0">
        <w:rPr>
          <w:rFonts w:ascii="Times New Roman" w:hAnsi="Times New Roman" w:cs="Times New Roman"/>
          <w:sz w:val="24"/>
          <w:szCs w:val="24"/>
        </w:rPr>
        <w:t>,</w:t>
      </w:r>
      <w:r w:rsidRPr="00597BA0">
        <w:rPr>
          <w:rFonts w:ascii="Times New Roman" w:hAnsi="Times New Roman" w:cs="Times New Roman"/>
          <w:sz w:val="24"/>
          <w:szCs w:val="24"/>
        </w:rPr>
        <w:t xml:space="preserve"> и в отношении которой обладателем такой информации введен режим коммерческой тайны. Информация может быть отнесена к служебной тайне в том, случае, если она получена, разработана в процессе осуществления трудовых правоотношений и не влечет (не может повлечь) получения прибыли обладателем такой информации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. Служебную тайну </w:t>
      </w:r>
      <w:r w:rsidR="00D930BE" w:rsidRPr="00597BA0">
        <w:rPr>
          <w:rFonts w:ascii="Times New Roman" w:hAnsi="Times New Roman" w:cs="Times New Roman"/>
          <w:snapToGrid w:val="0"/>
          <w:sz w:val="24"/>
          <w:szCs w:val="24"/>
        </w:rPr>
        <w:t>организации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составляют любые сведения, в том числе сведения, содержащиеся в служебной  переписке,  телефонных   переговорах, почтовых отправлениях, телеграфных и иных  сообщениях,  передаваемых   по сетям электрической и почтовой связи, которые стали  известны   работнику </w:t>
      </w:r>
      <w:r w:rsidR="00D930BE" w:rsidRPr="00597BA0">
        <w:rPr>
          <w:rFonts w:ascii="Times New Roman" w:hAnsi="Times New Roman" w:cs="Times New Roman"/>
          <w:snapToGrid w:val="0"/>
          <w:sz w:val="24"/>
          <w:szCs w:val="24"/>
        </w:rPr>
        <w:t>организации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  в  связи  с  исполнением  им  возложенных  на  него    трудовых обязанностей. К  служебной  тайне  не  относится  информация,   разглашенная </w:t>
      </w:r>
      <w:r w:rsidR="00090596"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образовательным учреждением 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>самостоятельно или с е</w:t>
      </w:r>
      <w:r w:rsidR="00D930BE" w:rsidRPr="00597BA0">
        <w:rPr>
          <w:rFonts w:ascii="Times New Roman" w:hAnsi="Times New Roman" w:cs="Times New Roman"/>
          <w:snapToGrid w:val="0"/>
          <w:sz w:val="24"/>
          <w:szCs w:val="24"/>
        </w:rPr>
        <w:t>ё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согласия, а  также  иная   информация, ограничения  доступа  к  которой  не  допускаются  в     соответствии с законодательством РФ.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Коммерческая тайна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режим конфиденциальности информации, позволяющий 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выгоду; научно-техническая, технологическая, производственная, финансово-экономическая или иная информация (в том числе составляющая секреты производства (ноу-хау)),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тайны. Информация может быть отнесена к коммерческой тайне в том, случае, если она получена, разработана в процессе осуществления трудовых правоотношений, либо в результате гражданско-правовых отношений, влекущая или могущая повлечь получение прибыли обладателем такой информации</w:t>
      </w:r>
      <w:r w:rsidR="00B15D51" w:rsidRPr="00597BA0">
        <w:rPr>
          <w:rFonts w:ascii="Times New Roman" w:hAnsi="Times New Roman" w:cs="Times New Roman"/>
          <w:sz w:val="24"/>
          <w:szCs w:val="24"/>
        </w:rPr>
        <w:t>.</w:t>
      </w:r>
    </w:p>
    <w:p w:rsidR="00B15D51" w:rsidRPr="00597BA0" w:rsidRDefault="00B15D51" w:rsidP="00B15D51">
      <w:pPr>
        <w:autoSpaceDE w:val="0"/>
        <w:autoSpaceDN w:val="0"/>
        <w:adjustRightInd w:val="0"/>
        <w:ind w:firstLine="708"/>
        <w:jc w:val="both"/>
      </w:pPr>
      <w:r w:rsidRPr="00597BA0">
        <w:rPr>
          <w:i/>
          <w:iCs/>
        </w:rPr>
        <w:t>Врачебная тайна</w:t>
      </w:r>
      <w:r w:rsidRPr="00597BA0">
        <w:t xml:space="preserve"> - информация о факте обращения за медицинской помощью, состоянии здоровья гражданина, диагнозе его заболевания и иные сведения, полученные при его обследовании и лечении.</w:t>
      </w:r>
    </w:p>
    <w:p w:rsidR="005B2BD8" w:rsidRPr="00597BA0" w:rsidRDefault="005B2BD8" w:rsidP="00C277EF">
      <w:pPr>
        <w:autoSpaceDE w:val="0"/>
        <w:autoSpaceDN w:val="0"/>
        <w:adjustRightInd w:val="0"/>
        <w:ind w:firstLine="708"/>
        <w:jc w:val="both"/>
      </w:pPr>
      <w:r w:rsidRPr="00597BA0">
        <w:rPr>
          <w:i/>
          <w:iCs/>
        </w:rPr>
        <w:t xml:space="preserve">Персональные данные </w:t>
      </w:r>
      <w:r w:rsidR="00B05EF3" w:rsidRPr="00597BA0">
        <w:rPr>
          <w:i/>
          <w:iCs/>
        </w:rPr>
        <w:t>сотрудника,</w:t>
      </w:r>
      <w:r w:rsidR="00C41E85" w:rsidRPr="00597BA0">
        <w:rPr>
          <w:i/>
          <w:iCs/>
        </w:rPr>
        <w:t xml:space="preserve"> обучающегося </w:t>
      </w:r>
      <w:r w:rsidRPr="00597BA0">
        <w:t xml:space="preserve">– любая информация, относящаяся к  </w:t>
      </w:r>
      <w:r w:rsidR="0073051A" w:rsidRPr="00597BA0">
        <w:t>сотруднику,</w:t>
      </w:r>
      <w:r w:rsidR="00C41E85" w:rsidRPr="00597BA0">
        <w:t xml:space="preserve"> обучающемуся</w:t>
      </w:r>
      <w:r w:rsidRPr="00597BA0">
        <w:t>, как субъекту персональных данных,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сведения о фактах, событиях и обстоятельствах жизни</w:t>
      </w:r>
      <w:r w:rsidR="0073051A" w:rsidRPr="00597BA0">
        <w:t xml:space="preserve"> сотрудника, </w:t>
      </w:r>
      <w:r w:rsidR="00C41E85" w:rsidRPr="00597BA0">
        <w:t>обучающегося</w:t>
      </w:r>
      <w:r w:rsidRPr="00597BA0">
        <w:t>, позволяющие идентифицировать его личность.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Доступ к конфиденциальной информации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ознакомление определенных лиц с </w:t>
      </w:r>
      <w:r w:rsidRPr="00597BA0">
        <w:rPr>
          <w:rFonts w:ascii="Times New Roman" w:hAnsi="Times New Roman" w:cs="Times New Roman"/>
          <w:sz w:val="24"/>
          <w:szCs w:val="24"/>
        </w:rPr>
        <w:lastRenderedPageBreak/>
        <w:t>информацией, составляющей тайну, с согласия ее обладателя или на ином законном основании при условии сохранения конфиденциальности этой информации</w:t>
      </w:r>
      <w:r w:rsidR="00B15D51"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Передача конфиденциальной информации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передача информации, составляющей тайну и зафиксированной на материальном носителе, ее обладателем контрагенту на основании договора в объеме и на условиях, которые предусмотрены договором, включая условие о принятии контрагентом установленных договором мер по охране ее конфиденциальности</w:t>
      </w:r>
      <w:r w:rsidR="00B15D51"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Предоставление информации, составляющей тайну,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передача информации, составляющей тайну и зафиксированной на материальном носителе, ее обладателем органам государственной власти, иным государственным органам, органам местного самоуправления в целях выполнения их функций</w:t>
      </w:r>
      <w:r w:rsidR="00B15D51"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i/>
          <w:iCs/>
          <w:sz w:val="24"/>
          <w:szCs w:val="24"/>
        </w:rPr>
        <w:t>Разглашение конфиденциальной информации</w:t>
      </w:r>
      <w:r w:rsidRPr="00597BA0">
        <w:rPr>
          <w:rFonts w:ascii="Times New Roman" w:hAnsi="Times New Roman" w:cs="Times New Roman"/>
          <w:sz w:val="24"/>
          <w:szCs w:val="24"/>
        </w:rPr>
        <w:t xml:space="preserve"> - действие или бездействие, в результате которых информация, составляющая тайну, в любой возможной форме (устной, письменной, иной форме, в том числе с использованием технических средств) становится известной третьим лицам без согласия обладателя такой информации либо вопреки трудовому или гражданско-правовому договору.</w:t>
      </w:r>
    </w:p>
    <w:p w:rsidR="00B05EF3" w:rsidRPr="00597BA0" w:rsidRDefault="00B05EF3" w:rsidP="00FC3BBD">
      <w:pPr>
        <w:pStyle w:val="FR4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83A" w:rsidRPr="00597BA0" w:rsidRDefault="00C277EF" w:rsidP="00C277EF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Общие положения</w:t>
      </w:r>
    </w:p>
    <w:p w:rsidR="004E783A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2.1.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Руководитель</w:t>
      </w:r>
      <w:r w:rsidRPr="00597BA0">
        <w:rPr>
          <w:rFonts w:ascii="Times New Roman" w:hAnsi="Times New Roman" w:cs="Times New Roman"/>
          <w:sz w:val="24"/>
          <w:szCs w:val="24"/>
        </w:rPr>
        <w:t xml:space="preserve"> осуществляет общее управление обеспечением режима безопасности сведений, содержащих конфиденциальную информацию.</w:t>
      </w:r>
    </w:p>
    <w:p w:rsidR="007010CC" w:rsidRPr="00597BA0" w:rsidRDefault="004E783A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2.2. Лица, допущенные к конфиденциальной информации</w:t>
      </w:r>
      <w:r w:rsidR="007C248D" w:rsidRPr="00597BA0">
        <w:rPr>
          <w:rFonts w:ascii="Times New Roman" w:hAnsi="Times New Roman" w:cs="Times New Roman"/>
          <w:sz w:val="24"/>
          <w:szCs w:val="24"/>
        </w:rPr>
        <w:t>,</w:t>
      </w:r>
      <w:r w:rsidRPr="00597BA0">
        <w:rPr>
          <w:rFonts w:ascii="Times New Roman" w:hAnsi="Times New Roman" w:cs="Times New Roman"/>
          <w:sz w:val="24"/>
          <w:szCs w:val="24"/>
        </w:rPr>
        <w:t xml:space="preserve"> должны быть ознакомлены с на</w:t>
      </w:r>
      <w:r w:rsidRPr="00597BA0">
        <w:rPr>
          <w:rFonts w:ascii="Times New Roman" w:hAnsi="Times New Roman" w:cs="Times New Roman"/>
          <w:sz w:val="24"/>
          <w:szCs w:val="24"/>
        </w:rPr>
        <w:softHyphen/>
        <w:t>стоящим Положением под роспись.</w:t>
      </w:r>
    </w:p>
    <w:p w:rsidR="007010CC" w:rsidRPr="00597BA0" w:rsidRDefault="007010CC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2.3. Персональные данные относятся к категории конфиденциальной информации. Режим конфиденциальности персональных данных снимается в случаях обезличивания или по истечении 75 лет срока хранения, если иное не предусмотрено законодательством РФ.</w:t>
      </w:r>
    </w:p>
    <w:p w:rsidR="008F6C58" w:rsidRPr="00597BA0" w:rsidRDefault="007010CC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2.4. Настоящее Положение утверждается и вводится в действие приказом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Руководителя</w:t>
      </w:r>
      <w:r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597BA0">
        <w:rPr>
          <w:rFonts w:ascii="Times New Roman" w:hAnsi="Times New Roman" w:cs="Times New Roman"/>
          <w:sz w:val="24"/>
          <w:szCs w:val="24"/>
        </w:rPr>
        <w:t xml:space="preserve">и является обязательным для исполнения всеми сотрудникам </w:t>
      </w:r>
      <w:r w:rsidR="00D930BE" w:rsidRPr="00597BA0">
        <w:rPr>
          <w:rFonts w:ascii="Times New Roman" w:hAnsi="Times New Roman" w:cs="Times New Roman"/>
          <w:sz w:val="24"/>
          <w:szCs w:val="24"/>
        </w:rPr>
        <w:t>организации</w:t>
      </w:r>
      <w:r w:rsidRPr="00597BA0">
        <w:rPr>
          <w:rFonts w:ascii="Times New Roman" w:hAnsi="Times New Roman" w:cs="Times New Roman"/>
          <w:sz w:val="24"/>
          <w:szCs w:val="24"/>
        </w:rPr>
        <w:t xml:space="preserve">, имеющими доступ к </w:t>
      </w:r>
      <w:r w:rsidR="00B05EF3" w:rsidRPr="00597BA0">
        <w:rPr>
          <w:rFonts w:ascii="Times New Roman" w:hAnsi="Times New Roman" w:cs="Times New Roman"/>
          <w:sz w:val="24"/>
          <w:szCs w:val="24"/>
        </w:rPr>
        <w:t>конфиденциальной информации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597BA0">
        <w:rPr>
          <w:rFonts w:ascii="Times New Roman" w:hAnsi="Times New Roman" w:cs="Times New Roman"/>
          <w:sz w:val="24"/>
          <w:szCs w:val="24"/>
        </w:rPr>
        <w:t>.</w:t>
      </w:r>
    </w:p>
    <w:p w:rsidR="008F6C58" w:rsidRPr="00597BA0" w:rsidRDefault="008F6C58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2.5.</w:t>
      </w:r>
      <w:r w:rsidR="00664F54"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Pr="00597BA0">
        <w:rPr>
          <w:rFonts w:ascii="Times New Roman" w:hAnsi="Times New Roman" w:cs="Times New Roman"/>
          <w:sz w:val="24"/>
          <w:szCs w:val="24"/>
        </w:rPr>
        <w:t>Работники</w:t>
      </w:r>
      <w:r w:rsidR="00664F54"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597BA0">
        <w:rPr>
          <w:rFonts w:ascii="Times New Roman" w:hAnsi="Times New Roman" w:cs="Times New Roman"/>
          <w:sz w:val="24"/>
          <w:szCs w:val="24"/>
        </w:rPr>
        <w:t>должны быть ознакомлены под роспись с документами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</w:t>
      </w:r>
      <w:r w:rsidRPr="00597BA0">
        <w:rPr>
          <w:rFonts w:ascii="Times New Roman" w:hAnsi="Times New Roman" w:cs="Times New Roman"/>
          <w:sz w:val="24"/>
          <w:szCs w:val="24"/>
        </w:rPr>
        <w:t>, устанавливающими порядок обработки персональных данных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Pr="00597BA0">
        <w:rPr>
          <w:rFonts w:ascii="Times New Roman" w:hAnsi="Times New Roman" w:cs="Times New Roman"/>
          <w:sz w:val="24"/>
          <w:szCs w:val="24"/>
        </w:rPr>
        <w:t>, а также об их правах и обязанностях в этой области.</w:t>
      </w:r>
    </w:p>
    <w:p w:rsidR="00664F54" w:rsidRPr="00597BA0" w:rsidRDefault="00664F54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2.6. </w:t>
      </w:r>
      <w:r w:rsidR="0073051A" w:rsidRPr="00597BA0">
        <w:rPr>
          <w:rFonts w:ascii="Times New Roman" w:hAnsi="Times New Roman" w:cs="Times New Roman"/>
          <w:sz w:val="24"/>
          <w:szCs w:val="24"/>
        </w:rPr>
        <w:t>В</w:t>
      </w:r>
      <w:r w:rsidRPr="00597BA0">
        <w:rPr>
          <w:rFonts w:ascii="Times New Roman" w:hAnsi="Times New Roman" w:cs="Times New Roman"/>
          <w:sz w:val="24"/>
          <w:szCs w:val="24"/>
        </w:rPr>
        <w:t xml:space="preserve"> установленном законом порядке </w:t>
      </w:r>
      <w:r w:rsidR="0073051A" w:rsidRPr="00597BA0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</w:t>
      </w:r>
      <w:r w:rsidRPr="00597BA0">
        <w:rPr>
          <w:rFonts w:ascii="Times New Roman" w:hAnsi="Times New Roman" w:cs="Times New Roman"/>
          <w:sz w:val="24"/>
          <w:szCs w:val="24"/>
        </w:rPr>
        <w:t>даёт письменное согласие на обработку своих персональных данных.</w:t>
      </w:r>
    </w:p>
    <w:p w:rsidR="008F6C58" w:rsidRPr="00597BA0" w:rsidRDefault="008F6C58" w:rsidP="00C277EF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2.7. В целях защиты персональных данных работник / </w:t>
      </w:r>
      <w:r w:rsidR="00C41E85" w:rsidRPr="00597BA0">
        <w:rPr>
          <w:rFonts w:ascii="Times New Roman" w:hAnsi="Times New Roman" w:cs="Times New Roman"/>
          <w:sz w:val="24"/>
          <w:szCs w:val="24"/>
        </w:rPr>
        <w:t>обучающийся</w:t>
      </w:r>
      <w:r w:rsidR="002B7EE6" w:rsidRPr="00597BA0">
        <w:rPr>
          <w:rFonts w:ascii="Times New Roman" w:hAnsi="Times New Roman" w:cs="Times New Roman"/>
          <w:sz w:val="24"/>
          <w:szCs w:val="24"/>
        </w:rPr>
        <w:t xml:space="preserve"> (законный представитель)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Pr="00597BA0">
        <w:rPr>
          <w:rFonts w:ascii="Times New Roman" w:hAnsi="Times New Roman" w:cs="Times New Roman"/>
          <w:sz w:val="24"/>
          <w:szCs w:val="24"/>
        </w:rPr>
        <w:t xml:space="preserve">имеет право: </w:t>
      </w:r>
    </w:p>
    <w:p w:rsidR="008F6C58" w:rsidRPr="00597BA0" w:rsidRDefault="008F6C58" w:rsidP="00D930BE">
      <w:pPr>
        <w:ind w:firstLine="708"/>
        <w:jc w:val="both"/>
      </w:pPr>
      <w:r w:rsidRPr="00597BA0">
        <w:t xml:space="preserve">- требовать исключения или исправления неверных или неполных персональных данных. </w:t>
      </w:r>
    </w:p>
    <w:p w:rsidR="008F6C58" w:rsidRPr="00597BA0" w:rsidRDefault="008F6C58" w:rsidP="00D930BE">
      <w:pPr>
        <w:ind w:firstLine="708"/>
        <w:jc w:val="both"/>
      </w:pPr>
      <w:r w:rsidRPr="00597BA0">
        <w:t xml:space="preserve">- на свободный доступ к своим персональным данным, включая право на получение копий любой записи, содержащей персональные данные;  </w:t>
      </w:r>
    </w:p>
    <w:p w:rsidR="008F6C58" w:rsidRPr="00597BA0" w:rsidRDefault="008F6C58" w:rsidP="00D930BE">
      <w:pPr>
        <w:ind w:firstLine="708"/>
        <w:jc w:val="both"/>
      </w:pPr>
      <w:r w:rsidRPr="00597BA0">
        <w:t xml:space="preserve">- определять своих представителей для защиты своих персональных данных; </w:t>
      </w:r>
    </w:p>
    <w:p w:rsidR="008F6C58" w:rsidRPr="00597BA0" w:rsidRDefault="008F6C58" w:rsidP="00D930BE">
      <w:pPr>
        <w:ind w:firstLine="708"/>
        <w:jc w:val="both"/>
      </w:pPr>
      <w:r w:rsidRPr="00597BA0">
        <w:t>- на сохранение и защиту своей личной и семейной тайны;</w:t>
      </w:r>
    </w:p>
    <w:p w:rsidR="008F6C58" w:rsidRPr="00597BA0" w:rsidRDefault="008F6C58" w:rsidP="00D930BE">
      <w:pPr>
        <w:ind w:firstLine="708"/>
        <w:jc w:val="both"/>
      </w:pPr>
      <w:r w:rsidRPr="00597BA0">
        <w:t>- право обжаловать действия</w:t>
      </w:r>
      <w:r w:rsidR="00C41E85" w:rsidRPr="00597BA0">
        <w:t xml:space="preserve"> образовательного учреждения</w:t>
      </w:r>
      <w:r w:rsidRPr="00597BA0">
        <w:t xml:space="preserve">, в случае нарушения законодательства о персональных данных. </w:t>
      </w:r>
    </w:p>
    <w:p w:rsidR="008F6C58" w:rsidRPr="00597BA0" w:rsidRDefault="008F6C58" w:rsidP="00D930BE">
      <w:pPr>
        <w:ind w:firstLine="708"/>
        <w:jc w:val="both"/>
      </w:pPr>
      <w:r w:rsidRPr="00597BA0">
        <w:t xml:space="preserve">2.8. Работник / </w:t>
      </w:r>
      <w:r w:rsidR="00C41E85" w:rsidRPr="00597BA0">
        <w:t>обучающийся</w:t>
      </w:r>
      <w:r w:rsidR="002B7EE6" w:rsidRPr="00597BA0">
        <w:t xml:space="preserve"> (законный представитель)</w:t>
      </w:r>
      <w:r w:rsidR="00C41E85" w:rsidRPr="00597BA0">
        <w:t xml:space="preserve"> </w:t>
      </w:r>
      <w:r w:rsidRPr="00597BA0">
        <w:t>обязан:</w:t>
      </w:r>
    </w:p>
    <w:p w:rsidR="008F6C58" w:rsidRPr="00597BA0" w:rsidRDefault="008F6C58" w:rsidP="00D930BE">
      <w:pPr>
        <w:ind w:firstLine="708"/>
        <w:jc w:val="both"/>
      </w:pPr>
      <w:r w:rsidRPr="00597BA0">
        <w:t xml:space="preserve">- </w:t>
      </w:r>
      <w:r w:rsidR="00D930BE" w:rsidRPr="00597BA0">
        <w:t xml:space="preserve">в установленном законодательством порядке </w:t>
      </w:r>
      <w:r w:rsidRPr="00597BA0">
        <w:t xml:space="preserve">предоставлять </w:t>
      </w:r>
      <w:r w:rsidR="00C41E85" w:rsidRPr="00597BA0">
        <w:t xml:space="preserve">образовательному учреждению </w:t>
      </w:r>
      <w:r w:rsidRPr="00597BA0">
        <w:t xml:space="preserve">комплекс достоверных, документированных персональных данных; </w:t>
      </w:r>
    </w:p>
    <w:p w:rsidR="008F6C58" w:rsidRPr="00597BA0" w:rsidRDefault="008F6C58" w:rsidP="00D930B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- своевременно сообщать об изменении своих персональных данных (ставить </w:t>
      </w:r>
      <w:r w:rsidR="00C41E85" w:rsidRPr="00597BA0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Pr="00597BA0">
        <w:rPr>
          <w:rFonts w:ascii="Times New Roman" w:hAnsi="Times New Roman" w:cs="Times New Roman"/>
          <w:sz w:val="24"/>
          <w:szCs w:val="24"/>
        </w:rPr>
        <w:t xml:space="preserve">в известность об изменении фамилии, имени, отчества, даты рождения, смены паспорта, что получает отражение в информационной базе данных, а </w:t>
      </w:r>
      <w:r w:rsidRPr="00597BA0">
        <w:rPr>
          <w:rFonts w:ascii="Times New Roman" w:hAnsi="Times New Roman" w:cs="Times New Roman"/>
          <w:sz w:val="24"/>
          <w:szCs w:val="24"/>
        </w:rPr>
        <w:lastRenderedPageBreak/>
        <w:t>также в документах содержащих персональные данные).</w:t>
      </w:r>
    </w:p>
    <w:p w:rsidR="007010CC" w:rsidRPr="00597BA0" w:rsidRDefault="007010CC" w:rsidP="00FC3BBD">
      <w:pPr>
        <w:pStyle w:val="FR4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E783A" w:rsidRPr="00597BA0" w:rsidRDefault="00D930BE" w:rsidP="00D930BE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="004E783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Информация, </w:t>
      </w:r>
      <w:r w:rsidR="002445A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являющаяся конфиденциальной,</w:t>
      </w:r>
      <w:r w:rsidR="004E783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 доступ к ней</w:t>
      </w:r>
    </w:p>
    <w:p w:rsidR="004E783A" w:rsidRPr="00597BA0" w:rsidRDefault="004E783A" w:rsidP="00D930BE">
      <w:pPr>
        <w:pStyle w:val="FR4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3.1. Перечень конфиденциальной информации </w:t>
      </w:r>
      <w:r w:rsidR="00D930BE" w:rsidRPr="00597BA0">
        <w:rPr>
          <w:rFonts w:ascii="Times New Roman" w:hAnsi="Times New Roman" w:cs="Times New Roman"/>
          <w:sz w:val="24"/>
          <w:szCs w:val="24"/>
        </w:rPr>
        <w:t>организации</w:t>
      </w:r>
      <w:r w:rsidR="00D930BE"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664F54" w:rsidRPr="00597BA0">
        <w:rPr>
          <w:rFonts w:ascii="Times New Roman" w:hAnsi="Times New Roman" w:cs="Times New Roman"/>
          <w:snapToGrid w:val="0"/>
          <w:sz w:val="24"/>
          <w:szCs w:val="24"/>
        </w:rPr>
        <w:t>утверждается п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риказом </w:t>
      </w:r>
      <w:r w:rsidR="005B2BD8" w:rsidRPr="00597BA0">
        <w:rPr>
          <w:rFonts w:ascii="Times New Roman" w:hAnsi="Times New Roman" w:cs="Times New Roman"/>
          <w:snapToGrid w:val="0"/>
          <w:sz w:val="24"/>
          <w:szCs w:val="24"/>
        </w:rPr>
        <w:t>Руководителя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664F54" w:rsidRPr="00597BA0" w:rsidRDefault="004E783A" w:rsidP="00D930B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3.2. Каждый сотрудник, </w:t>
      </w:r>
      <w:r w:rsidR="00664F54" w:rsidRPr="00597BA0">
        <w:rPr>
          <w:rFonts w:ascii="Times New Roman" w:hAnsi="Times New Roman" w:cs="Times New Roman"/>
          <w:sz w:val="24"/>
          <w:szCs w:val="24"/>
        </w:rPr>
        <w:t xml:space="preserve">получающий </w:t>
      </w:r>
      <w:r w:rsidRPr="00597BA0">
        <w:rPr>
          <w:rFonts w:ascii="Times New Roman" w:hAnsi="Times New Roman" w:cs="Times New Roman"/>
          <w:sz w:val="24"/>
          <w:szCs w:val="24"/>
        </w:rPr>
        <w:t>доступ к конфиденциальной информации,</w:t>
      </w:r>
      <w:r w:rsidR="00664F54" w:rsidRPr="00597BA0">
        <w:rPr>
          <w:rFonts w:ascii="Times New Roman" w:hAnsi="Times New Roman" w:cs="Times New Roman"/>
          <w:sz w:val="24"/>
          <w:szCs w:val="24"/>
        </w:rPr>
        <w:t xml:space="preserve"> в том числе к персональным данным,</w:t>
      </w:r>
      <w:r w:rsidRPr="00597BA0">
        <w:rPr>
          <w:rFonts w:ascii="Times New Roman" w:hAnsi="Times New Roman" w:cs="Times New Roman"/>
          <w:sz w:val="24"/>
          <w:szCs w:val="24"/>
        </w:rPr>
        <w:t xml:space="preserve"> подписывает обязательство о неразглашении  конфиденциальной информации, </w:t>
      </w:r>
      <w:r w:rsidR="00664F54" w:rsidRPr="00597BA0">
        <w:rPr>
          <w:rFonts w:ascii="Times New Roman" w:hAnsi="Times New Roman" w:cs="Times New Roman"/>
          <w:sz w:val="24"/>
          <w:szCs w:val="24"/>
        </w:rPr>
        <w:t>в том числе сведений о персональных данных, а также уведомление об ответственности в случае нарушения требований действующего законодательства в сфере обработки персональных данных.</w:t>
      </w:r>
    </w:p>
    <w:p w:rsidR="00D930BE" w:rsidRPr="00597BA0" w:rsidRDefault="00D930BE" w:rsidP="00D930BE">
      <w:pPr>
        <w:pStyle w:val="FR4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7BA0">
        <w:rPr>
          <w:rFonts w:ascii="Times New Roman" w:hAnsi="Times New Roman" w:cs="Times New Roman"/>
          <w:snapToGrid w:val="0"/>
          <w:sz w:val="24"/>
          <w:szCs w:val="24"/>
        </w:rPr>
        <w:t>3.3. Список сотрудников, допущенных к работе с конфиденциальной информацией</w:t>
      </w:r>
      <w:r w:rsidR="006A215F" w:rsidRPr="00597BA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утверждается приказом Руководителя.</w:t>
      </w:r>
    </w:p>
    <w:p w:rsidR="00D930BE" w:rsidRPr="00597BA0" w:rsidRDefault="00D930BE" w:rsidP="00D930BE">
      <w:pPr>
        <w:pStyle w:val="FR4"/>
        <w:ind w:left="0" w:firstLine="708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97BA0">
        <w:rPr>
          <w:rFonts w:ascii="Times New Roman" w:hAnsi="Times New Roman" w:cs="Times New Roman"/>
          <w:snapToGrid w:val="0"/>
          <w:sz w:val="24"/>
          <w:szCs w:val="24"/>
        </w:rPr>
        <w:t>С каждым сотрудником, имеющим доступ к конфиденциальной информации</w:t>
      </w:r>
      <w:r w:rsidR="0032385D" w:rsidRPr="00597BA0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заключается Соглашени</w:t>
      </w:r>
      <w:r w:rsidR="0032385D" w:rsidRPr="00597BA0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597BA0">
        <w:rPr>
          <w:rFonts w:ascii="Times New Roman" w:hAnsi="Times New Roman" w:cs="Times New Roman"/>
          <w:snapToGrid w:val="0"/>
          <w:sz w:val="24"/>
          <w:szCs w:val="24"/>
        </w:rPr>
        <w:t xml:space="preserve"> о неразглашении данной информации.</w:t>
      </w:r>
    </w:p>
    <w:p w:rsidR="002445AA" w:rsidRPr="00597BA0" w:rsidRDefault="002445AA" w:rsidP="00D930BE">
      <w:pPr>
        <w:ind w:firstLine="708"/>
        <w:jc w:val="both"/>
      </w:pPr>
      <w:r w:rsidRPr="00597BA0">
        <w:t>3.</w:t>
      </w:r>
      <w:r w:rsidR="00D930BE" w:rsidRPr="00597BA0">
        <w:t>4</w:t>
      </w:r>
      <w:r w:rsidRPr="00597BA0">
        <w:t xml:space="preserve">. В состав персональных данных </w:t>
      </w:r>
      <w:r w:rsidR="006D40AF" w:rsidRPr="00597BA0">
        <w:t xml:space="preserve">обучающегося </w:t>
      </w:r>
      <w:r w:rsidRPr="00597BA0">
        <w:t xml:space="preserve">входят: </w:t>
      </w:r>
    </w:p>
    <w:p w:rsidR="002445AA" w:rsidRPr="00597BA0" w:rsidRDefault="002445AA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ФИО;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п</w:t>
      </w:r>
      <w:r w:rsidR="002445AA" w:rsidRPr="00597BA0">
        <w:t>ол;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д</w:t>
      </w:r>
      <w:r w:rsidR="002445AA" w:rsidRPr="00597BA0">
        <w:t>ата рождения;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а</w:t>
      </w:r>
      <w:r w:rsidR="002445AA" w:rsidRPr="00597BA0">
        <w:t xml:space="preserve">дрес </w:t>
      </w:r>
      <w:r w:rsidR="006A215F" w:rsidRPr="00597BA0">
        <w:t xml:space="preserve"> регистрации</w:t>
      </w:r>
      <w:r w:rsidR="002445AA" w:rsidRPr="00597BA0">
        <w:t>;</w:t>
      </w:r>
    </w:p>
    <w:p w:rsidR="006D40AF" w:rsidRPr="00597BA0" w:rsidRDefault="006D40AF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фотография;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а</w:t>
      </w:r>
      <w:r w:rsidR="002445AA" w:rsidRPr="00597BA0">
        <w:t>дрес фактического проживания;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к</w:t>
      </w:r>
      <w:r w:rsidR="002445AA" w:rsidRPr="00597BA0">
        <w:t>онтактный телефон;</w:t>
      </w:r>
    </w:p>
    <w:p w:rsidR="006D40AF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д</w:t>
      </w:r>
      <w:r w:rsidR="002445AA" w:rsidRPr="00597BA0">
        <w:t>анные паспорта или другого удостоверяющего личность документа;</w:t>
      </w:r>
    </w:p>
    <w:p w:rsidR="006D40AF" w:rsidRPr="00597BA0" w:rsidRDefault="006D40AF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сведения о ранее полученном образовании;</w:t>
      </w:r>
    </w:p>
    <w:p w:rsidR="002B7EE6" w:rsidRPr="00597BA0" w:rsidRDefault="007A481D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 xml:space="preserve">иные </w:t>
      </w:r>
      <w:r w:rsidR="0032385D" w:rsidRPr="00597BA0">
        <w:t xml:space="preserve">данные </w:t>
      </w:r>
      <w:r w:rsidRPr="00597BA0">
        <w:t>необходимые для</w:t>
      </w:r>
      <w:r w:rsidR="006D40AF" w:rsidRPr="00597BA0">
        <w:t xml:space="preserve"> организации учебного процесса</w:t>
      </w:r>
    </w:p>
    <w:p w:rsidR="002445AA" w:rsidRPr="00597BA0" w:rsidRDefault="002B7EE6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сведения о состоянии здоровья и иные медицинские сведения</w:t>
      </w:r>
      <w:r w:rsidR="002445AA" w:rsidRPr="00597BA0">
        <w:t>.</w:t>
      </w:r>
    </w:p>
    <w:p w:rsidR="002445AA" w:rsidRPr="00597BA0" w:rsidRDefault="002445AA" w:rsidP="00D930BE">
      <w:pPr>
        <w:autoSpaceDE w:val="0"/>
        <w:autoSpaceDN w:val="0"/>
        <w:adjustRightInd w:val="0"/>
        <w:ind w:firstLine="708"/>
        <w:jc w:val="both"/>
      </w:pPr>
      <w:r w:rsidRPr="00597BA0">
        <w:t>3.</w:t>
      </w:r>
      <w:r w:rsidR="007A481D" w:rsidRPr="00597BA0">
        <w:t>5</w:t>
      </w:r>
      <w:r w:rsidRPr="00597BA0">
        <w:t>. В состав персональных данных сотрудника входят: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а</w:t>
      </w:r>
      <w:r w:rsidR="002445AA" w:rsidRPr="00597BA0">
        <w:t xml:space="preserve">нкетные и биографические данные; </w:t>
      </w:r>
    </w:p>
    <w:p w:rsidR="006D40AF" w:rsidRPr="00597BA0" w:rsidRDefault="006D40AF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фотография;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о</w:t>
      </w:r>
      <w:r w:rsidR="002445AA" w:rsidRPr="00597BA0">
        <w:t xml:space="preserve">бразование;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ведения о трудовом и общем стаже;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ведения о составе семьи;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п</w:t>
      </w:r>
      <w:r w:rsidR="002445AA" w:rsidRPr="00597BA0">
        <w:t xml:space="preserve">аспортные данные;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ведения о воинском учете;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ведения о заработной плате сотрудника;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ведения о социальных льготах;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пециальность,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з</w:t>
      </w:r>
      <w:r w:rsidR="002445AA" w:rsidRPr="00597BA0">
        <w:t xml:space="preserve">анимаемая должность;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н</w:t>
      </w:r>
      <w:r w:rsidR="002445AA" w:rsidRPr="00597BA0">
        <w:t xml:space="preserve">аличие судимостей;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а</w:t>
      </w:r>
      <w:r w:rsidR="002445AA" w:rsidRPr="00597BA0">
        <w:t xml:space="preserve">дрес места жительства;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д</w:t>
      </w:r>
      <w:r w:rsidR="002445AA" w:rsidRPr="00597BA0">
        <w:t xml:space="preserve">омашний телефон;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м</w:t>
      </w:r>
      <w:r w:rsidR="002445AA" w:rsidRPr="00597BA0">
        <w:t xml:space="preserve">есто работы или учебы членов семьи и родственников;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одержание трудового договора;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остав декларируемых сведений о наличии материальных ценностей;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с</w:t>
      </w:r>
      <w:r w:rsidR="002445AA" w:rsidRPr="00597BA0">
        <w:t xml:space="preserve">одержание декларации, подаваемой в налоговую инспекцию;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п</w:t>
      </w:r>
      <w:r w:rsidR="002445AA" w:rsidRPr="00597BA0">
        <w:t xml:space="preserve">одлинники и копии приказов по личному составу;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л</w:t>
      </w:r>
      <w:r w:rsidR="002445AA" w:rsidRPr="00597BA0">
        <w:t xml:space="preserve">ичные дела и трудовые книжки сотрудников; </w:t>
      </w:r>
    </w:p>
    <w:p w:rsidR="002445AA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о</w:t>
      </w:r>
      <w:r w:rsidR="002445AA" w:rsidRPr="00597BA0">
        <w:t xml:space="preserve">снования к приказам по личному составу; </w:t>
      </w:r>
    </w:p>
    <w:p w:rsidR="002B7EE6" w:rsidRPr="00597BA0" w:rsidRDefault="00D930BE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д</w:t>
      </w:r>
      <w:r w:rsidR="002445AA" w:rsidRPr="00597BA0">
        <w:t>ела, содержащие материалы по повышению квалификации и переподготовке сотрудников, их аттестации, служебным расследованиям;</w:t>
      </w:r>
    </w:p>
    <w:p w:rsidR="002445AA" w:rsidRPr="00597BA0" w:rsidRDefault="002B7EE6" w:rsidP="00FC3BBD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lastRenderedPageBreak/>
        <w:t>сведения о состоянии здоровья и иные медицинские сведения;</w:t>
      </w:r>
      <w:r w:rsidR="002445AA" w:rsidRPr="00597BA0">
        <w:t xml:space="preserve"> </w:t>
      </w:r>
    </w:p>
    <w:p w:rsidR="00B15D51" w:rsidRPr="00597BA0" w:rsidRDefault="007A481D" w:rsidP="00B15D51">
      <w:pPr>
        <w:numPr>
          <w:ilvl w:val="0"/>
          <w:numId w:val="3"/>
        </w:numPr>
        <w:autoSpaceDE w:val="0"/>
        <w:autoSpaceDN w:val="0"/>
        <w:adjustRightInd w:val="0"/>
        <w:ind w:left="0" w:firstLine="0"/>
        <w:jc w:val="both"/>
      </w:pPr>
      <w:r w:rsidRPr="00597BA0">
        <w:t>иные необходимые данные</w:t>
      </w:r>
      <w:r w:rsidR="002445AA" w:rsidRPr="00597BA0">
        <w:t>.</w:t>
      </w:r>
    </w:p>
    <w:p w:rsidR="002445AA" w:rsidRPr="00597BA0" w:rsidRDefault="002445AA" w:rsidP="00B15D51">
      <w:pPr>
        <w:autoSpaceDE w:val="0"/>
        <w:autoSpaceDN w:val="0"/>
        <w:adjustRightInd w:val="0"/>
        <w:jc w:val="both"/>
      </w:pPr>
      <w:r w:rsidRPr="00597BA0">
        <w:t xml:space="preserve"> </w:t>
      </w:r>
    </w:p>
    <w:p w:rsidR="004E783A" w:rsidRPr="00597BA0" w:rsidRDefault="00D930BE" w:rsidP="00D930BE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="004E783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 Порядок обращения конфиденциальной информации</w:t>
      </w:r>
    </w:p>
    <w:p w:rsidR="004E783A" w:rsidRPr="00597BA0" w:rsidRDefault="004E783A" w:rsidP="00D930B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4.1. Сведения, составляющие конфиденциальную информацию  могут быть выражены в письменной, устной и иных формах. Конфиденциальная информация, ставшая известной сотруднику из письменных, устных и иных источников, охраняется равным образом.</w:t>
      </w:r>
    </w:p>
    <w:p w:rsidR="004E783A" w:rsidRPr="00597BA0" w:rsidRDefault="004E783A" w:rsidP="00D930B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4.2.  Конфиденциальная информация, ставшая известной сотруднику из устных источников, не должна быть им разглашена. В случае разглашения данной информации сотрудник нес</w:t>
      </w:r>
      <w:r w:rsidR="00525D3B" w:rsidRPr="00597BA0">
        <w:rPr>
          <w:rFonts w:ascii="Times New Roman" w:hAnsi="Times New Roman" w:cs="Times New Roman"/>
          <w:sz w:val="24"/>
          <w:szCs w:val="24"/>
        </w:rPr>
        <w:t>ё</w:t>
      </w:r>
      <w:r w:rsidRPr="00597BA0">
        <w:rPr>
          <w:rFonts w:ascii="Times New Roman" w:hAnsi="Times New Roman" w:cs="Times New Roman"/>
          <w:sz w:val="24"/>
          <w:szCs w:val="24"/>
        </w:rPr>
        <w:t>т  ответственность</w:t>
      </w:r>
      <w:r w:rsidR="00525D3B" w:rsidRPr="00597BA0">
        <w:rPr>
          <w:rFonts w:ascii="Times New Roman" w:hAnsi="Times New Roman" w:cs="Times New Roman"/>
          <w:sz w:val="24"/>
          <w:szCs w:val="24"/>
        </w:rPr>
        <w:t xml:space="preserve"> в установленном законодательством порядке</w:t>
      </w:r>
      <w:r w:rsidRPr="00597BA0">
        <w:rPr>
          <w:rFonts w:ascii="Times New Roman" w:hAnsi="Times New Roman" w:cs="Times New Roman"/>
          <w:sz w:val="24"/>
          <w:szCs w:val="24"/>
        </w:rPr>
        <w:t>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4.3. Письменные </w:t>
      </w:r>
      <w:r w:rsidR="00525D3B" w:rsidRPr="00597BA0">
        <w:rPr>
          <w:rFonts w:ascii="Times New Roman" w:hAnsi="Times New Roman" w:cs="Times New Roman"/>
          <w:sz w:val="24"/>
          <w:szCs w:val="24"/>
        </w:rPr>
        <w:t xml:space="preserve">и машинные </w:t>
      </w:r>
      <w:r w:rsidRPr="00597BA0">
        <w:rPr>
          <w:rFonts w:ascii="Times New Roman" w:hAnsi="Times New Roman" w:cs="Times New Roman"/>
          <w:sz w:val="24"/>
          <w:szCs w:val="24"/>
        </w:rPr>
        <w:t>источники информации, содержащие служебную и коммерческую тайну, полежат уч</w:t>
      </w:r>
      <w:r w:rsidR="00525D3B" w:rsidRPr="00597BA0">
        <w:rPr>
          <w:rFonts w:ascii="Times New Roman" w:hAnsi="Times New Roman" w:cs="Times New Roman"/>
          <w:sz w:val="24"/>
          <w:szCs w:val="24"/>
        </w:rPr>
        <w:t>ё</w:t>
      </w:r>
      <w:r w:rsidRPr="00597BA0">
        <w:rPr>
          <w:rFonts w:ascii="Times New Roman" w:hAnsi="Times New Roman" w:cs="Times New Roman"/>
          <w:sz w:val="24"/>
          <w:szCs w:val="24"/>
        </w:rPr>
        <w:t>ту и специальному обозначению</w:t>
      </w:r>
      <w:r w:rsidR="00FC3BBD" w:rsidRPr="00597BA0">
        <w:rPr>
          <w:rFonts w:ascii="Times New Roman" w:hAnsi="Times New Roman" w:cs="Times New Roman"/>
          <w:sz w:val="24"/>
          <w:szCs w:val="24"/>
        </w:rPr>
        <w:t>.</w:t>
      </w:r>
      <w:r w:rsidRPr="00597B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4.6. В случае необходимости оперативного доведения до заинтересованных лиц  сведений, составляющих тайну,  </w:t>
      </w:r>
      <w:r w:rsidR="008F6C58" w:rsidRPr="00597BA0">
        <w:rPr>
          <w:rFonts w:ascii="Times New Roman" w:hAnsi="Times New Roman" w:cs="Times New Roman"/>
          <w:sz w:val="24"/>
          <w:szCs w:val="24"/>
        </w:rPr>
        <w:t>Руководителем</w:t>
      </w:r>
      <w:r w:rsidRPr="00597BA0">
        <w:rPr>
          <w:rFonts w:ascii="Times New Roman" w:hAnsi="Times New Roman" w:cs="Times New Roman"/>
          <w:sz w:val="24"/>
          <w:szCs w:val="24"/>
        </w:rPr>
        <w:t xml:space="preserve">  ставится резолюция  на самом документе, содержащем </w:t>
      </w:r>
      <w:r w:rsidR="00B15D51" w:rsidRPr="00597BA0">
        <w:rPr>
          <w:rFonts w:ascii="Times New Roman" w:hAnsi="Times New Roman" w:cs="Times New Roman"/>
          <w:sz w:val="24"/>
          <w:szCs w:val="24"/>
        </w:rPr>
        <w:t xml:space="preserve">служебную или </w:t>
      </w:r>
      <w:r w:rsidRPr="00597BA0">
        <w:rPr>
          <w:rFonts w:ascii="Times New Roman" w:hAnsi="Times New Roman" w:cs="Times New Roman"/>
          <w:sz w:val="24"/>
          <w:szCs w:val="24"/>
        </w:rPr>
        <w:t xml:space="preserve">коммерческую тайну. Такое разрешение должно содержать перечень фамилий сотрудников, обязанных ознакомиться с документами или их исполнить, срок исполнения, другие указания, подпись руководителя и дату.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Руководитель</w:t>
      </w:r>
      <w:r w:rsidRPr="00597BA0">
        <w:rPr>
          <w:rFonts w:ascii="Times New Roman" w:hAnsi="Times New Roman" w:cs="Times New Roman"/>
          <w:sz w:val="24"/>
          <w:szCs w:val="24"/>
        </w:rPr>
        <w:t xml:space="preserve"> может при необходимости предусмотреть ограничения в доступе конкретных сотрудников к определенным сведениям.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4.7. Не допускается разглашение сведений, составляющих врачебную тайну лицами, которым они стали известны при обучении, исполнении профессиональных, служебных и иных обязанностей, кроме случаев, установленных в настоящем Положении.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4.8.</w:t>
      </w:r>
      <w:r w:rsidR="0019408E"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Pr="00597BA0">
        <w:rPr>
          <w:rFonts w:ascii="Times New Roman" w:hAnsi="Times New Roman" w:cs="Times New Roman"/>
          <w:sz w:val="24"/>
          <w:szCs w:val="24"/>
        </w:rPr>
        <w:t xml:space="preserve">С согласия гражданина или его законного (уполномоченного) представителя допускается передача сведений, составляющих врачебную тайну, другим гражданам, в том числе должностным лицам, в интересах обследования и лечения </w:t>
      </w:r>
      <w:r w:rsidR="009A5765" w:rsidRPr="00597BA0">
        <w:rPr>
          <w:rFonts w:ascii="Times New Roman" w:hAnsi="Times New Roman" w:cs="Times New Roman"/>
          <w:sz w:val="24"/>
          <w:szCs w:val="24"/>
        </w:rPr>
        <w:t>гражданина</w:t>
      </w:r>
      <w:r w:rsidRPr="00597BA0">
        <w:rPr>
          <w:rFonts w:ascii="Times New Roman" w:hAnsi="Times New Roman" w:cs="Times New Roman"/>
          <w:sz w:val="24"/>
          <w:szCs w:val="24"/>
        </w:rPr>
        <w:t>, для проведения научных исследований, публикации в научной литературе, использования этих сведений в учебном процессе и в иных целях.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4.9. Законными представителями являются родители, усыновители или попечители лица.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4.10. Полномочия законного представителя подтверждаются следующими документами: </w:t>
      </w:r>
    </w:p>
    <w:p w:rsidR="004E783A" w:rsidRPr="00597BA0" w:rsidRDefault="0019408E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- </w:t>
      </w:r>
      <w:r w:rsidR="004E783A" w:rsidRPr="00597BA0">
        <w:rPr>
          <w:rFonts w:ascii="Times New Roman" w:hAnsi="Times New Roman" w:cs="Times New Roman"/>
          <w:sz w:val="24"/>
          <w:szCs w:val="24"/>
        </w:rPr>
        <w:t>родители – паспорт, свидетельство о рождении ребенка;</w:t>
      </w:r>
    </w:p>
    <w:p w:rsidR="004E783A" w:rsidRPr="00597BA0" w:rsidRDefault="0019408E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- </w:t>
      </w:r>
      <w:r w:rsidR="004E783A" w:rsidRPr="00597BA0">
        <w:rPr>
          <w:rFonts w:ascii="Times New Roman" w:hAnsi="Times New Roman" w:cs="Times New Roman"/>
          <w:sz w:val="24"/>
          <w:szCs w:val="24"/>
        </w:rPr>
        <w:t>опекуны – паспорт (иной документ, удостоверяющий личность), решение органа опеки и попечительства, либо решение суда об установлении опеки над лицом и назначении опекуна;</w:t>
      </w:r>
    </w:p>
    <w:p w:rsidR="004E783A" w:rsidRPr="00597BA0" w:rsidRDefault="0019408E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- </w:t>
      </w:r>
      <w:r w:rsidR="004E783A" w:rsidRPr="00597BA0">
        <w:rPr>
          <w:rFonts w:ascii="Times New Roman" w:hAnsi="Times New Roman" w:cs="Times New Roman"/>
          <w:sz w:val="24"/>
          <w:szCs w:val="24"/>
        </w:rPr>
        <w:t>попечители - паспорт (иной документ, удостоверяющий личность), решение органа опеки и попечительства, либо  решение суда об установлении попечительства над лицом и назначении попечителя.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4.11. Уполномоченными представителями являются лица, действующие на основании нотариально удостоверенной доверенности.</w:t>
      </w:r>
    </w:p>
    <w:p w:rsidR="004E783A" w:rsidRPr="00597BA0" w:rsidRDefault="004E783A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4.12. Полномочия представителя подтверждаются нотариально удостоверенной доверенностью. </w:t>
      </w:r>
    </w:p>
    <w:p w:rsidR="00E110DD" w:rsidRPr="00597BA0" w:rsidRDefault="00E110DD" w:rsidP="0019408E">
      <w:pPr>
        <w:ind w:firstLine="708"/>
        <w:jc w:val="both"/>
      </w:pPr>
      <w:r w:rsidRPr="00597BA0">
        <w:t>4.15. Под обработкой персональных данных понимается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и любое другое использование персональных данных.</w:t>
      </w:r>
    </w:p>
    <w:p w:rsidR="00E110DD" w:rsidRPr="00597BA0" w:rsidRDefault="00E110DD" w:rsidP="0019408E">
      <w:pPr>
        <w:ind w:firstLine="708"/>
        <w:jc w:val="both"/>
      </w:pPr>
      <w:r w:rsidRPr="00597BA0">
        <w:t xml:space="preserve">4.16. В целях обеспечения прав и свобод человека и гражданина сотрудники </w:t>
      </w:r>
      <w:r w:rsidR="0019408E" w:rsidRPr="00597BA0">
        <w:t xml:space="preserve">организации </w:t>
      </w:r>
      <w:r w:rsidRPr="00597BA0">
        <w:t xml:space="preserve">при обработке персональных данных обязаны соблюдать следующие общие требования: </w:t>
      </w:r>
    </w:p>
    <w:p w:rsidR="00E110DD" w:rsidRPr="00597BA0" w:rsidRDefault="00E110DD" w:rsidP="0019408E">
      <w:pPr>
        <w:ind w:firstLine="708"/>
        <w:jc w:val="both"/>
      </w:pPr>
      <w:r w:rsidRPr="00597BA0">
        <w:lastRenderedPageBreak/>
        <w:t>4.16.1. Обработка персональных данных может осуществлятьс</w:t>
      </w:r>
      <w:r w:rsidR="00B15D51" w:rsidRPr="00597BA0">
        <w:t>я исключительно в целях оказания</w:t>
      </w:r>
      <w:r w:rsidR="0094461A" w:rsidRPr="00597BA0">
        <w:t xml:space="preserve"> </w:t>
      </w:r>
      <w:r w:rsidR="002B7EE6" w:rsidRPr="00597BA0">
        <w:t xml:space="preserve">образовательных </w:t>
      </w:r>
      <w:r w:rsidR="0094461A" w:rsidRPr="00597BA0">
        <w:t>услуг надлежащего качества и объёма,</w:t>
      </w:r>
      <w:r w:rsidR="002B7EE6" w:rsidRPr="00597BA0">
        <w:t xml:space="preserve"> выполнения трудового договора, в иных предусмотренных законодательством случаях</w:t>
      </w:r>
      <w:r w:rsidRPr="00597BA0">
        <w:t xml:space="preserve">; </w:t>
      </w:r>
    </w:p>
    <w:p w:rsidR="00E110DD" w:rsidRPr="00597BA0" w:rsidRDefault="00E110DD" w:rsidP="0019408E">
      <w:pPr>
        <w:ind w:firstLine="708"/>
        <w:jc w:val="both"/>
      </w:pPr>
      <w:r w:rsidRPr="00597BA0">
        <w:t xml:space="preserve">4.16.2. При определении объема и содержания обрабатываемых персональных данных сотрудники </w:t>
      </w:r>
      <w:r w:rsidR="00847B63" w:rsidRPr="00597BA0">
        <w:t xml:space="preserve">образовательного учреждения </w:t>
      </w:r>
      <w:r w:rsidR="002B7EE6" w:rsidRPr="00597BA0">
        <w:t xml:space="preserve">обязаны </w:t>
      </w:r>
      <w:r w:rsidRPr="00597BA0">
        <w:t xml:space="preserve">руководствоваться Конституцией Российской Федерации и федеральными законами. </w:t>
      </w:r>
    </w:p>
    <w:p w:rsidR="00E110DD" w:rsidRPr="00597BA0" w:rsidRDefault="00E110DD" w:rsidP="0019408E">
      <w:pPr>
        <w:ind w:firstLine="708"/>
        <w:jc w:val="both"/>
      </w:pPr>
      <w:r w:rsidRPr="00597BA0">
        <w:t>4.17. Использование персональных данных возможно только в соответствии с целями, определившими их получение.</w:t>
      </w:r>
    </w:p>
    <w:p w:rsidR="00E110DD" w:rsidRPr="00597BA0" w:rsidRDefault="00FC3BBD" w:rsidP="0019408E">
      <w:pPr>
        <w:ind w:firstLine="708"/>
        <w:jc w:val="both"/>
      </w:pPr>
      <w:r w:rsidRPr="00597BA0">
        <w:t>4.18</w:t>
      </w:r>
      <w:r w:rsidR="00E110DD" w:rsidRPr="00597BA0">
        <w:t xml:space="preserve">. Персональные данные не могут быть использованы в целях причинения имущественного, физического и морального вреда гражданам, затруднения реализации прав и свобод граждан Российской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 </w:t>
      </w:r>
    </w:p>
    <w:p w:rsidR="00E110DD" w:rsidRPr="00597BA0" w:rsidRDefault="00FC3BBD" w:rsidP="0019408E">
      <w:pPr>
        <w:ind w:firstLine="708"/>
        <w:jc w:val="both"/>
      </w:pPr>
      <w:r w:rsidRPr="00597BA0">
        <w:t>4.19</w:t>
      </w:r>
      <w:r w:rsidR="00E110DD" w:rsidRPr="00597BA0">
        <w:t xml:space="preserve">. Передача персональных данных возможна только с согласия </w:t>
      </w:r>
      <w:r w:rsidR="002B7EE6" w:rsidRPr="00597BA0">
        <w:t xml:space="preserve">субъекта персональных данных </w:t>
      </w:r>
      <w:r w:rsidR="00E110DD" w:rsidRPr="00597BA0">
        <w:t>или его законных представителей в случаях, прямо предусмотренных законодательством.</w:t>
      </w:r>
    </w:p>
    <w:p w:rsidR="00E110DD" w:rsidRPr="00597BA0" w:rsidRDefault="00FC3BBD" w:rsidP="0019408E">
      <w:pPr>
        <w:ind w:firstLine="708"/>
        <w:jc w:val="both"/>
      </w:pPr>
      <w:r w:rsidRPr="00597BA0">
        <w:t>4.2</w:t>
      </w:r>
      <w:r w:rsidR="007E1255" w:rsidRPr="00597BA0">
        <w:t>0</w:t>
      </w:r>
      <w:r w:rsidR="00E110DD" w:rsidRPr="00597BA0">
        <w:t>. При передаче персональных данных</w:t>
      </w:r>
      <w:r w:rsidR="00847B63" w:rsidRPr="00597BA0">
        <w:t xml:space="preserve"> </w:t>
      </w:r>
      <w:r w:rsidR="00E110DD" w:rsidRPr="00597BA0">
        <w:t xml:space="preserve">за пределы организации, сотрудники </w:t>
      </w:r>
      <w:r w:rsidR="0019408E" w:rsidRPr="00597BA0">
        <w:t xml:space="preserve">организации </w:t>
      </w:r>
      <w:r w:rsidR="00E110DD" w:rsidRPr="00597BA0">
        <w:t>не должны сообщать эти данные третьей стороне без письменного согласия</w:t>
      </w:r>
      <w:r w:rsidR="002B7EE6" w:rsidRPr="00597BA0">
        <w:t xml:space="preserve"> субъекта персональных данных или его законного представителя</w:t>
      </w:r>
      <w:r w:rsidR="00E110DD" w:rsidRPr="00597BA0">
        <w:t xml:space="preserve">, за исключением случаев, когда это необходимо в целях предупреждения угрозы жизни и здоровью </w:t>
      </w:r>
      <w:r w:rsidR="002B7EE6" w:rsidRPr="00597BA0">
        <w:t xml:space="preserve">гражданина </w:t>
      </w:r>
      <w:r w:rsidR="00E110DD" w:rsidRPr="00597BA0">
        <w:t xml:space="preserve">или в случаях, установленных федеральным законом. </w:t>
      </w:r>
    </w:p>
    <w:p w:rsidR="00E110DD" w:rsidRPr="00597BA0" w:rsidRDefault="00FC3BBD" w:rsidP="0019408E">
      <w:pPr>
        <w:ind w:firstLine="708"/>
        <w:jc w:val="both"/>
      </w:pPr>
      <w:r w:rsidRPr="00597BA0">
        <w:t>4.2</w:t>
      </w:r>
      <w:r w:rsidR="007E1255" w:rsidRPr="00597BA0">
        <w:t>1</w:t>
      </w:r>
      <w:r w:rsidR="00E110DD" w:rsidRPr="00597BA0">
        <w:t>. Все меры конфиденциальности при сборе, обработке и хранении персональных данных распространяются как на бумажные, так и на электронные (</w:t>
      </w:r>
      <w:r w:rsidR="004D0745" w:rsidRPr="00597BA0">
        <w:t>с использованием средств автоматизации и без использования средств автоматизации)</w:t>
      </w:r>
      <w:r w:rsidR="000A20EE" w:rsidRPr="00597BA0">
        <w:t xml:space="preserve"> </w:t>
      </w:r>
      <w:r w:rsidR="00E110DD" w:rsidRPr="00597BA0">
        <w:t xml:space="preserve">носители информации. </w:t>
      </w:r>
    </w:p>
    <w:p w:rsidR="00E110DD" w:rsidRPr="00597BA0" w:rsidRDefault="00FC3BBD" w:rsidP="0019408E">
      <w:pPr>
        <w:ind w:firstLine="708"/>
        <w:jc w:val="both"/>
      </w:pPr>
      <w:r w:rsidRPr="00597BA0">
        <w:t>4.2</w:t>
      </w:r>
      <w:r w:rsidR="007E1255" w:rsidRPr="00597BA0">
        <w:t>2</w:t>
      </w:r>
      <w:r w:rsidR="00E110DD" w:rsidRPr="00597BA0">
        <w:t xml:space="preserve">. Не допускается отвечать на вопросы, связанные с передачей персональной информации по телефону или факсу. </w:t>
      </w:r>
    </w:p>
    <w:p w:rsidR="00E110DD" w:rsidRPr="00597BA0" w:rsidRDefault="00FC3BBD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4.2</w:t>
      </w:r>
      <w:r w:rsidR="007E1255" w:rsidRPr="00597BA0">
        <w:rPr>
          <w:rFonts w:ascii="Times New Roman" w:hAnsi="Times New Roman" w:cs="Times New Roman"/>
          <w:sz w:val="24"/>
          <w:szCs w:val="24"/>
        </w:rPr>
        <w:t>3</w:t>
      </w:r>
      <w:r w:rsidR="00E110DD" w:rsidRPr="00597BA0">
        <w:rPr>
          <w:rFonts w:ascii="Times New Roman" w:hAnsi="Times New Roman" w:cs="Times New Roman"/>
          <w:sz w:val="24"/>
          <w:szCs w:val="24"/>
        </w:rPr>
        <w:t>. Хранение персональных данных должно происходить в порядке, исключающем их утрату или их неправомерное использование.</w:t>
      </w:r>
    </w:p>
    <w:p w:rsidR="002B7EE6" w:rsidRPr="00597BA0" w:rsidRDefault="002B7EE6" w:rsidP="0019408E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83A" w:rsidRPr="00597BA0" w:rsidRDefault="004E783A" w:rsidP="005B7261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Охр</w:t>
      </w:r>
      <w:r w:rsidR="005B7261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 конфиденциальной информации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5.1. В целях охраны конфиденциальной информации сотрудник обязан: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1) соблюдать установленный режим охраны такой информации;  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2) не разглашать конфиденциальные сведения, ставшие ему известными из письменных, устных и иных источников и не использовать эту информацию в личных целях;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3)  обеспечить невозможность утраты (целостность и сохранность, соблюдение порядка хранения) документов, содержащих указанные сведения;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4)  обеспечить невозможность несанкционированного доступа к документам,  содержащим конфиденциальную информацию, находящимся в его ведении;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5) при увольнении представить письменный отчет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Руководителю</w:t>
      </w:r>
      <w:r w:rsidRPr="00597BA0">
        <w:rPr>
          <w:rFonts w:ascii="Times New Roman" w:hAnsi="Times New Roman" w:cs="Times New Roman"/>
          <w:sz w:val="24"/>
          <w:szCs w:val="24"/>
        </w:rPr>
        <w:t>, либо уполномоченному лицу о документах, содержащих  конфиденциальные сведения, которые указанное лицо  использовало при исполнении своих трудовых обязанностей, а также передать уполномоченному лицу при прекращении трудовых отношений имеющиеся  в пользовании сотрудника  материальные и иные носители конфиденциальной информации.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6)   работать  только  с  теми  конфиденциальными сведениями  и  документами,    к  которым  он  получил  доступ  в  силу  своих  служебных  обязанностей,  знать  какие  конкретно  сведения  подлежат  защите,  а  также  строго   соблюдать  правила  пользования  ими.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5.2. Сотрудники, допущенные к служебной, коммерческой тайне, обязаны незамедлительно сообщить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Руководителю</w:t>
      </w:r>
      <w:r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="00847B63" w:rsidRPr="00597BA0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 w:rsidRPr="00597BA0">
        <w:rPr>
          <w:rFonts w:ascii="Times New Roman" w:hAnsi="Times New Roman" w:cs="Times New Roman"/>
          <w:sz w:val="24"/>
          <w:szCs w:val="24"/>
        </w:rPr>
        <w:t xml:space="preserve">о пропаже </w:t>
      </w:r>
      <w:r w:rsidRPr="00597BA0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</w:t>
      </w:r>
      <w:r w:rsidR="003D627A" w:rsidRPr="00597BA0">
        <w:rPr>
          <w:rFonts w:ascii="Times New Roman" w:hAnsi="Times New Roman" w:cs="Times New Roman"/>
          <w:sz w:val="24"/>
          <w:szCs w:val="24"/>
        </w:rPr>
        <w:t xml:space="preserve">машинных носителей информации, </w:t>
      </w:r>
      <w:r w:rsidRPr="00597BA0">
        <w:rPr>
          <w:rFonts w:ascii="Times New Roman" w:hAnsi="Times New Roman" w:cs="Times New Roman"/>
          <w:sz w:val="24"/>
          <w:szCs w:val="24"/>
        </w:rPr>
        <w:t>содержащих конфиденциальные сведения, а также о несанкционированном доступе  лиц к такой информации, или о попытке подобного доступа.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5.3. По факту  разглашения конфиденциальной информации, потери документов и иного несанкционированного доступа к конфиденциальным сведениям, проводится служебное расследование, по результатам  которого виновные лица привлекаются к ответственности. 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 xml:space="preserve">5.4. При  участии  в  работе  сторонних  организаций  сотрудник  может  знакомить  их  представителей со сведениями, составляющими служебную или коммерческую тайну, только с письменного разрешения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Руководителя</w:t>
      </w:r>
      <w:r w:rsidRPr="00597BA0">
        <w:rPr>
          <w:rFonts w:ascii="Times New Roman" w:hAnsi="Times New Roman" w:cs="Times New Roman"/>
          <w:sz w:val="24"/>
          <w:szCs w:val="24"/>
        </w:rPr>
        <w:t xml:space="preserve">. </w:t>
      </w:r>
      <w:r w:rsidR="005B2BD8" w:rsidRPr="00597BA0">
        <w:rPr>
          <w:rFonts w:ascii="Times New Roman" w:hAnsi="Times New Roman" w:cs="Times New Roman"/>
          <w:sz w:val="24"/>
          <w:szCs w:val="24"/>
        </w:rPr>
        <w:t>Руководитель</w:t>
      </w:r>
      <w:r w:rsidRPr="00597BA0">
        <w:rPr>
          <w:rFonts w:ascii="Times New Roman" w:hAnsi="Times New Roman" w:cs="Times New Roman"/>
          <w:sz w:val="24"/>
          <w:szCs w:val="24"/>
        </w:rPr>
        <w:t xml:space="preserve"> при этом  должен  определить  конкретные  вопросы,  подлежащие  рассмотрению,  и  указать,  кому  и  в  каком  объеме  может  быть  сообщена  информация,  подлежащая  защите.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5.5. По общему правилу доступ посторонних лиц к сведениям, составляющим врачебную тайну, не допускается, за исключением случаев, установленных действующим законодательством, а также настоящим Положением.</w:t>
      </w:r>
    </w:p>
    <w:p w:rsidR="00314E88" w:rsidRPr="00597BA0" w:rsidRDefault="00314E88" w:rsidP="008159DA">
      <w:pPr>
        <w:ind w:firstLine="708"/>
        <w:jc w:val="both"/>
      </w:pPr>
      <w:r w:rsidRPr="00597BA0">
        <w:t>5.</w:t>
      </w:r>
      <w:r w:rsidR="002C5316" w:rsidRPr="00597BA0">
        <w:t>6</w:t>
      </w:r>
      <w:r w:rsidRPr="00597BA0">
        <w:t>. Защита персональных данных представляет собой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организации.</w:t>
      </w:r>
    </w:p>
    <w:p w:rsidR="00314E88" w:rsidRPr="00597BA0" w:rsidRDefault="00314E88" w:rsidP="008159DA">
      <w:pPr>
        <w:ind w:firstLine="708"/>
        <w:jc w:val="both"/>
      </w:pPr>
      <w:r w:rsidRPr="00597BA0">
        <w:t>5.</w:t>
      </w:r>
      <w:r w:rsidR="002C5316" w:rsidRPr="00597BA0">
        <w:t>7</w:t>
      </w:r>
      <w:r w:rsidRPr="00597BA0">
        <w:t xml:space="preserve">. Защита персональных данных от неправомерного их использования или утраты должна быть обеспечена в порядке, установленном действующим законодательством. </w:t>
      </w:r>
    </w:p>
    <w:p w:rsidR="00314E88" w:rsidRPr="00597BA0" w:rsidRDefault="00314E88" w:rsidP="008159DA">
      <w:pPr>
        <w:ind w:firstLine="708"/>
        <w:jc w:val="both"/>
      </w:pPr>
      <w:r w:rsidRPr="00597BA0">
        <w:t>5.</w:t>
      </w:r>
      <w:r w:rsidR="002C5316" w:rsidRPr="00597BA0">
        <w:t>8</w:t>
      </w:r>
      <w:r w:rsidRPr="00597BA0">
        <w:t xml:space="preserve">. </w:t>
      </w:r>
      <w:r w:rsidR="002C5316" w:rsidRPr="00597BA0">
        <w:t>Защита</w:t>
      </w:r>
      <w:r w:rsidRPr="00597BA0">
        <w:t xml:space="preserve"> включает в себя</w:t>
      </w:r>
      <w:r w:rsidR="002C5316" w:rsidRPr="00597BA0">
        <w:t xml:space="preserve"> следующие меры</w:t>
      </w:r>
      <w:r w:rsidRPr="00597BA0">
        <w:t xml:space="preserve">: </w:t>
      </w:r>
    </w:p>
    <w:p w:rsidR="00314E88" w:rsidRPr="00597BA0" w:rsidRDefault="00314E88" w:rsidP="008159DA">
      <w:pPr>
        <w:ind w:firstLine="708"/>
        <w:jc w:val="both"/>
      </w:pPr>
      <w:r w:rsidRPr="00597BA0">
        <w:t>- ограничение и регламентация доступа сотрудников к персональны</w:t>
      </w:r>
      <w:r w:rsidR="0014106C" w:rsidRPr="00597BA0">
        <w:t>м</w:t>
      </w:r>
      <w:r w:rsidRPr="00597BA0">
        <w:t xml:space="preserve"> данны</w:t>
      </w:r>
      <w:r w:rsidR="0014106C" w:rsidRPr="00597BA0">
        <w:t>м</w:t>
      </w:r>
      <w:r w:rsidRPr="00597BA0">
        <w:t xml:space="preserve"> с установлением конкретных прав доступа; </w:t>
      </w:r>
    </w:p>
    <w:p w:rsidR="00314E88" w:rsidRPr="00597BA0" w:rsidRDefault="00314E88" w:rsidP="008159DA">
      <w:pPr>
        <w:ind w:firstLine="708"/>
        <w:jc w:val="both"/>
      </w:pPr>
      <w:r w:rsidRPr="00597BA0">
        <w:t xml:space="preserve">- строгое избирательное и обоснованное распределение документов и информации между сотрудниками </w:t>
      </w:r>
      <w:r w:rsidR="003D627A" w:rsidRPr="00597BA0">
        <w:t>организации</w:t>
      </w:r>
      <w:r w:rsidRPr="00597BA0">
        <w:t xml:space="preserve">; </w:t>
      </w:r>
    </w:p>
    <w:p w:rsidR="00314E88" w:rsidRPr="00597BA0" w:rsidRDefault="00314E88" w:rsidP="008159DA">
      <w:pPr>
        <w:ind w:firstLine="708"/>
        <w:jc w:val="both"/>
      </w:pPr>
      <w:r w:rsidRPr="00597BA0">
        <w:t xml:space="preserve">- рациональное и эргономичное размещение рабочих мест сотрудников </w:t>
      </w:r>
      <w:r w:rsidR="003D627A" w:rsidRPr="00597BA0">
        <w:t>организации</w:t>
      </w:r>
      <w:r w:rsidRPr="00597BA0">
        <w:t xml:space="preserve">, имеющих доступ к персональным данным, при котором исключалась бы случайная утечка защищаемой информации; </w:t>
      </w:r>
    </w:p>
    <w:p w:rsidR="00314E88" w:rsidRPr="00597BA0" w:rsidRDefault="00314E88" w:rsidP="008159DA">
      <w:pPr>
        <w:ind w:firstLine="708"/>
        <w:jc w:val="both"/>
      </w:pPr>
      <w:r w:rsidRPr="00597BA0">
        <w:t xml:space="preserve">- ознакомление сотрудников </w:t>
      </w:r>
      <w:r w:rsidR="003D627A" w:rsidRPr="00597BA0">
        <w:t xml:space="preserve">организации </w:t>
      </w:r>
      <w:r w:rsidRPr="00597BA0">
        <w:t>с требованиями  нормативно – методических документов по защите информации о персональных данных;</w:t>
      </w:r>
    </w:p>
    <w:p w:rsidR="00314E88" w:rsidRPr="00597BA0" w:rsidRDefault="00314E88" w:rsidP="008159DA">
      <w:pPr>
        <w:ind w:firstLine="708"/>
        <w:jc w:val="both"/>
      </w:pPr>
      <w:r w:rsidRPr="00597BA0">
        <w:t xml:space="preserve">- наличие необходимых условий в помещении для работы с конфиденциальными документами и базами данных; </w:t>
      </w:r>
    </w:p>
    <w:p w:rsidR="00314E88" w:rsidRPr="00597BA0" w:rsidRDefault="00314E88" w:rsidP="008159DA">
      <w:pPr>
        <w:ind w:firstLine="708"/>
        <w:jc w:val="both"/>
      </w:pPr>
      <w:r w:rsidRPr="00597BA0">
        <w:t xml:space="preserve">- организация порядка уничтожения информации, содержащей персональные данные сотрудников; </w:t>
      </w:r>
    </w:p>
    <w:p w:rsidR="00314E88" w:rsidRPr="00597BA0" w:rsidRDefault="00314E88" w:rsidP="008159DA">
      <w:pPr>
        <w:ind w:firstLine="708"/>
        <w:jc w:val="both"/>
      </w:pPr>
      <w:r w:rsidRPr="00597BA0">
        <w:t>- регламентация обращения документов</w:t>
      </w:r>
      <w:r w:rsidR="0014106C" w:rsidRPr="00597BA0">
        <w:t>,</w:t>
      </w:r>
      <w:r w:rsidRPr="00597BA0">
        <w:t xml:space="preserve"> содержащих персональные данные</w:t>
      </w:r>
      <w:r w:rsidR="0014106C" w:rsidRPr="00597BA0">
        <w:t>,</w:t>
      </w:r>
      <w:r w:rsidRPr="00597BA0">
        <w:t xml:space="preserve"> на рабочи</w:t>
      </w:r>
      <w:r w:rsidR="0014106C" w:rsidRPr="00597BA0">
        <w:t>х</w:t>
      </w:r>
      <w:r w:rsidRPr="00597BA0">
        <w:t xml:space="preserve"> места</w:t>
      </w:r>
      <w:r w:rsidR="0014106C" w:rsidRPr="00597BA0">
        <w:t>х</w:t>
      </w:r>
      <w:r w:rsidRPr="00597BA0">
        <w:t xml:space="preserve"> сотрудников</w:t>
      </w:r>
      <w:r w:rsidR="0014106C" w:rsidRPr="00597BA0">
        <w:t xml:space="preserve"> </w:t>
      </w:r>
      <w:r w:rsidR="003D627A" w:rsidRPr="00597BA0">
        <w:t>организации</w:t>
      </w:r>
      <w:r w:rsidRPr="00597BA0">
        <w:t>;</w:t>
      </w:r>
    </w:p>
    <w:p w:rsidR="00314E88" w:rsidRPr="00597BA0" w:rsidRDefault="00314E88" w:rsidP="008159DA">
      <w:pPr>
        <w:ind w:firstLine="708"/>
        <w:jc w:val="both"/>
      </w:pPr>
      <w:r w:rsidRPr="00597BA0">
        <w:t>- принятие в установленном порядке мер по приостановлению или прекращению обработки персональных данных, осуществляемой с нарушением требований законодательства;</w:t>
      </w:r>
    </w:p>
    <w:p w:rsidR="00314E88" w:rsidRPr="00597BA0" w:rsidRDefault="00314E88" w:rsidP="003D627A">
      <w:pPr>
        <w:ind w:firstLine="708"/>
        <w:jc w:val="both"/>
      </w:pPr>
      <w:r w:rsidRPr="00597BA0">
        <w:t>- привлечение к дисциплинарной ответственности лиц, виновных в нарушении законодательства о персональных данных.</w:t>
      </w:r>
    </w:p>
    <w:p w:rsidR="00314E88" w:rsidRPr="00597BA0" w:rsidRDefault="00314E88" w:rsidP="008159DA">
      <w:pPr>
        <w:ind w:firstLine="708"/>
        <w:jc w:val="both"/>
      </w:pPr>
      <w:r w:rsidRPr="00597BA0">
        <w:t>5.</w:t>
      </w:r>
      <w:r w:rsidR="002C5316" w:rsidRPr="00597BA0">
        <w:t>9</w:t>
      </w:r>
      <w:r w:rsidRPr="00597BA0">
        <w:t xml:space="preserve">. Все лица, связанные с получением, обработкой и защитой персональных данных, обязаны подписать </w:t>
      </w:r>
      <w:r w:rsidR="003D627A" w:rsidRPr="00597BA0">
        <w:t>О</w:t>
      </w:r>
      <w:r w:rsidRPr="00597BA0">
        <w:t>бязательство о неразглашении персональных данных.</w:t>
      </w:r>
    </w:p>
    <w:p w:rsidR="004E783A" w:rsidRPr="00597BA0" w:rsidRDefault="002C5316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5.10</w:t>
      </w:r>
      <w:r w:rsidR="00314E88" w:rsidRPr="00597BA0">
        <w:rPr>
          <w:rFonts w:ascii="Times New Roman" w:hAnsi="Times New Roman" w:cs="Times New Roman"/>
          <w:sz w:val="24"/>
          <w:szCs w:val="24"/>
        </w:rPr>
        <w:t xml:space="preserve">. При использовании и предоставлении для научных целей персональные данные  должны быть обезличены. </w:t>
      </w:r>
    </w:p>
    <w:p w:rsidR="002C5316" w:rsidRPr="00597BA0" w:rsidRDefault="002C5316" w:rsidP="00FC3BBD">
      <w:pPr>
        <w:pStyle w:val="FR4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783A" w:rsidRPr="00597BA0" w:rsidRDefault="0019408E" w:rsidP="0019408E">
      <w:pPr>
        <w:pStyle w:val="FR4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6. </w:t>
      </w:r>
      <w:r w:rsidR="004E783A" w:rsidRPr="00597BA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Ответственность  за разглашение  конфиденциальной информации</w:t>
      </w:r>
    </w:p>
    <w:p w:rsidR="00FC41D3" w:rsidRPr="00597BA0" w:rsidRDefault="004E783A" w:rsidP="008159DA">
      <w:pPr>
        <w:ind w:firstLine="708"/>
        <w:jc w:val="both"/>
      </w:pPr>
      <w:r w:rsidRPr="00597BA0">
        <w:t xml:space="preserve">6.1. Сотрудник, который в связи с исполнением трудовых обязанностей получил доступ к сведениям, составляющим конфиденциальную информацию, в случае умышленного или неосторожного разглашения этой информации  при отсутствии в </w:t>
      </w:r>
      <w:r w:rsidRPr="00597BA0">
        <w:lastRenderedPageBreak/>
        <w:t xml:space="preserve">действиях такого сотрудника состава преступления, в соответствии со ст. 192 Трудового кодекса (далее ТК РФ) выносится дисциплинарное взыскание. </w:t>
      </w:r>
    </w:p>
    <w:p w:rsidR="00FC41D3" w:rsidRPr="00597BA0" w:rsidRDefault="00FC41D3" w:rsidP="008159DA">
      <w:pPr>
        <w:ind w:firstLine="708"/>
        <w:jc w:val="both"/>
      </w:pPr>
      <w:r w:rsidRPr="00597BA0">
        <w:t>6.2.</w:t>
      </w:r>
      <w:r w:rsidR="002A284E" w:rsidRPr="00597BA0">
        <w:t xml:space="preserve"> </w:t>
      </w:r>
      <w:r w:rsidRPr="00597BA0">
        <w:t xml:space="preserve">Каждый сотрудник </w:t>
      </w:r>
      <w:r w:rsidR="002A284E" w:rsidRPr="00597BA0">
        <w:t>организации</w:t>
      </w:r>
      <w:r w:rsidRPr="00597BA0">
        <w:t>, получающий для работы конфиденциальный документ</w:t>
      </w:r>
      <w:r w:rsidR="002A284E" w:rsidRPr="00597BA0">
        <w:t xml:space="preserve"> (иной материальный носитель конфиденциальной информации)</w:t>
      </w:r>
      <w:r w:rsidRPr="00597BA0">
        <w:t xml:space="preserve">, содержащий информацию о персональных данных пациента, несет ответственность за сохранность носителя и конфиденциальность информации. 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6.</w:t>
      </w:r>
      <w:r w:rsidR="00FC41D3" w:rsidRPr="00597BA0">
        <w:rPr>
          <w:rFonts w:ascii="Times New Roman" w:hAnsi="Times New Roman" w:cs="Times New Roman"/>
          <w:sz w:val="24"/>
          <w:szCs w:val="24"/>
        </w:rPr>
        <w:t>3</w:t>
      </w:r>
      <w:r w:rsidRPr="00597BA0">
        <w:rPr>
          <w:rFonts w:ascii="Times New Roman" w:hAnsi="Times New Roman" w:cs="Times New Roman"/>
          <w:sz w:val="24"/>
          <w:szCs w:val="24"/>
        </w:rPr>
        <w:t>. Сотрудник, осуществляющий сбор  сведений, составляющих коммерческую тайну, незаконными способами в целях разглашения либо незаконного использования этих сведений, а также за их разглашение или незаконное использование, совершенные из корыстной или иной личной заинтересованности и причинивши</w:t>
      </w:r>
      <w:r w:rsidR="002A284E" w:rsidRPr="00597BA0">
        <w:rPr>
          <w:rFonts w:ascii="Times New Roman" w:hAnsi="Times New Roman" w:cs="Times New Roman"/>
          <w:sz w:val="24"/>
          <w:szCs w:val="24"/>
        </w:rPr>
        <w:t>й</w:t>
      </w:r>
      <w:r w:rsidRPr="00597BA0">
        <w:rPr>
          <w:rFonts w:ascii="Times New Roman" w:hAnsi="Times New Roman" w:cs="Times New Roman"/>
          <w:sz w:val="24"/>
          <w:szCs w:val="24"/>
        </w:rPr>
        <w:t xml:space="preserve"> крупный ущерб</w:t>
      </w:r>
      <w:r w:rsidR="002A284E" w:rsidRPr="00597BA0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597BA0">
        <w:rPr>
          <w:rFonts w:ascii="Times New Roman" w:hAnsi="Times New Roman" w:cs="Times New Roman"/>
          <w:sz w:val="24"/>
          <w:szCs w:val="24"/>
        </w:rPr>
        <w:t>, в соответствии со ст.183 Уголовного кодекса РФ несет уголовную ответственность.</w:t>
      </w:r>
    </w:p>
    <w:p w:rsidR="004E783A" w:rsidRPr="00597BA0" w:rsidRDefault="004E783A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6.3.</w:t>
      </w:r>
      <w:r w:rsidR="002A284E" w:rsidRPr="00597BA0">
        <w:rPr>
          <w:rFonts w:ascii="Times New Roman" w:hAnsi="Times New Roman" w:cs="Times New Roman"/>
          <w:sz w:val="24"/>
          <w:szCs w:val="24"/>
        </w:rPr>
        <w:t xml:space="preserve"> </w:t>
      </w:r>
      <w:r w:rsidRPr="00597BA0">
        <w:rPr>
          <w:rFonts w:ascii="Times New Roman" w:hAnsi="Times New Roman" w:cs="Times New Roman"/>
          <w:sz w:val="24"/>
          <w:szCs w:val="24"/>
        </w:rPr>
        <w:t>Лица, которым в установленном законом порядке переданы сведения, составляющие врачебную тайну, с учетом причиненного гражданину ущерба несут за разглашение врачебной тайны дисциплинарную, административную или уголовную ответственность в соответствии с законодательством Российской Федерации, законодательством субъектов Российской Федерации.</w:t>
      </w:r>
    </w:p>
    <w:p w:rsidR="00FC41D3" w:rsidRPr="00597BA0" w:rsidRDefault="00FC41D3" w:rsidP="008159DA">
      <w:pPr>
        <w:ind w:firstLine="708"/>
        <w:jc w:val="both"/>
      </w:pPr>
      <w:r w:rsidRPr="00597BA0">
        <w:t>6.4. Лица, виновные в нарушении норм, регулирующих получение, обработку и защиту персональных данных работника /</w:t>
      </w:r>
      <w:r w:rsidR="00847B63" w:rsidRPr="00597BA0">
        <w:t xml:space="preserve"> обучающегося</w:t>
      </w:r>
      <w:r w:rsidRPr="00597BA0">
        <w:t xml:space="preserve">, несут дисциплинарную, административную, гражданско-правовую или уголовную ответственность в соответствии с действующим законодательством. </w:t>
      </w:r>
    </w:p>
    <w:p w:rsidR="00FC41D3" w:rsidRPr="00597BA0" w:rsidRDefault="00FC41D3" w:rsidP="008159DA">
      <w:pPr>
        <w:ind w:firstLine="708"/>
        <w:jc w:val="both"/>
      </w:pPr>
      <w:r w:rsidRPr="00597BA0">
        <w:t>6.</w:t>
      </w:r>
      <w:r w:rsidR="00A14313" w:rsidRPr="00597BA0">
        <w:t>5</w:t>
      </w:r>
      <w:r w:rsidRPr="00597BA0">
        <w:t>. Уголовная ответственность за нарушение неприкосновенности частной жизни (в том числе незаконное собирание или распространение сведений о частной жизни лица, составляющего его личную или семейную тайну, без его согласия), неправомерный доступ к охраняемой законом компьютерной информации, неправомерный отказ в предоставлении собранных в установленном порядке документов и сведений (если эти деяния причинили вред правам и законным интересам граждан), совершенные лицом с использованием своего служебного положения наказывается штрафом, либо лишением права занимать определенные должности или заниматься определенной деятельностью, либо арестом в соответствии с УК РФ.</w:t>
      </w:r>
    </w:p>
    <w:p w:rsidR="00FC41D3" w:rsidRPr="00597BA0" w:rsidRDefault="00FC41D3" w:rsidP="008159DA">
      <w:pPr>
        <w:pStyle w:val="FR4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A0">
        <w:rPr>
          <w:rFonts w:ascii="Times New Roman" w:hAnsi="Times New Roman" w:cs="Times New Roman"/>
          <w:sz w:val="24"/>
          <w:szCs w:val="24"/>
        </w:rPr>
        <w:t>6.</w:t>
      </w:r>
      <w:r w:rsidR="00A14313" w:rsidRPr="00597BA0">
        <w:rPr>
          <w:rFonts w:ascii="Times New Roman" w:hAnsi="Times New Roman" w:cs="Times New Roman"/>
          <w:sz w:val="24"/>
          <w:szCs w:val="24"/>
        </w:rPr>
        <w:t>6</w:t>
      </w:r>
      <w:r w:rsidRPr="00597BA0">
        <w:rPr>
          <w:rFonts w:ascii="Times New Roman" w:hAnsi="Times New Roman" w:cs="Times New Roman"/>
          <w:sz w:val="24"/>
          <w:szCs w:val="24"/>
        </w:rPr>
        <w:t>.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порядке.</w:t>
      </w:r>
    </w:p>
    <w:sectPr w:rsidR="00FC41D3" w:rsidRPr="00597BA0" w:rsidSect="00C277E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40" w:rsidRDefault="00BA7E40">
      <w:r>
        <w:separator/>
      </w:r>
    </w:p>
  </w:endnote>
  <w:endnote w:type="continuationSeparator" w:id="0">
    <w:p w:rsidR="00BA7E40" w:rsidRDefault="00BA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48D" w:rsidRDefault="007C248D" w:rsidP="005D6A53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3271">
      <w:rPr>
        <w:rStyle w:val="a7"/>
        <w:noProof/>
      </w:rPr>
      <w:t>8</w:t>
    </w:r>
    <w:r>
      <w:rPr>
        <w:rStyle w:val="a7"/>
      </w:rPr>
      <w:fldChar w:fldCharType="end"/>
    </w:r>
  </w:p>
  <w:p w:rsidR="007C248D" w:rsidRDefault="007C24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40" w:rsidRDefault="00BA7E40">
      <w:r>
        <w:separator/>
      </w:r>
    </w:p>
  </w:footnote>
  <w:footnote w:type="continuationSeparator" w:id="0">
    <w:p w:rsidR="00BA7E40" w:rsidRDefault="00BA7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B501E"/>
    <w:multiLevelType w:val="hybridMultilevel"/>
    <w:tmpl w:val="33328AE2"/>
    <w:lvl w:ilvl="0" w:tplc="6C8A55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9902BF"/>
    <w:multiLevelType w:val="hybridMultilevel"/>
    <w:tmpl w:val="19AE83BC"/>
    <w:lvl w:ilvl="0" w:tplc="F30A467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171596"/>
    <w:multiLevelType w:val="hybridMultilevel"/>
    <w:tmpl w:val="B9C094FE"/>
    <w:lvl w:ilvl="0" w:tplc="FBF6AF6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A"/>
    <w:rsid w:val="00055B38"/>
    <w:rsid w:val="00090596"/>
    <w:rsid w:val="000A20EE"/>
    <w:rsid w:val="000F7694"/>
    <w:rsid w:val="0014106C"/>
    <w:rsid w:val="0019408E"/>
    <w:rsid w:val="002445AA"/>
    <w:rsid w:val="00283805"/>
    <w:rsid w:val="002A284E"/>
    <w:rsid w:val="002B7EE6"/>
    <w:rsid w:val="002C5316"/>
    <w:rsid w:val="002F5C98"/>
    <w:rsid w:val="00314E88"/>
    <w:rsid w:val="0032385D"/>
    <w:rsid w:val="003675F6"/>
    <w:rsid w:val="003D627A"/>
    <w:rsid w:val="00413299"/>
    <w:rsid w:val="004D0745"/>
    <w:rsid w:val="004E783A"/>
    <w:rsid w:val="00525D3B"/>
    <w:rsid w:val="00597BA0"/>
    <w:rsid w:val="005B2BD8"/>
    <w:rsid w:val="005B7261"/>
    <w:rsid w:val="005D6A53"/>
    <w:rsid w:val="00664F54"/>
    <w:rsid w:val="006A215F"/>
    <w:rsid w:val="006D40AF"/>
    <w:rsid w:val="007010CC"/>
    <w:rsid w:val="0073051A"/>
    <w:rsid w:val="007A481D"/>
    <w:rsid w:val="007C248D"/>
    <w:rsid w:val="007E1255"/>
    <w:rsid w:val="007E3D4F"/>
    <w:rsid w:val="008159DA"/>
    <w:rsid w:val="00847B63"/>
    <w:rsid w:val="00895055"/>
    <w:rsid w:val="008F6C58"/>
    <w:rsid w:val="0094461A"/>
    <w:rsid w:val="009A5765"/>
    <w:rsid w:val="009D30E2"/>
    <w:rsid w:val="00A12E06"/>
    <w:rsid w:val="00A14313"/>
    <w:rsid w:val="00A41F70"/>
    <w:rsid w:val="00AC1CAA"/>
    <w:rsid w:val="00B05EF3"/>
    <w:rsid w:val="00B1390C"/>
    <w:rsid w:val="00B15D51"/>
    <w:rsid w:val="00BA7E40"/>
    <w:rsid w:val="00BD067B"/>
    <w:rsid w:val="00C277EF"/>
    <w:rsid w:val="00C41E85"/>
    <w:rsid w:val="00C81ED7"/>
    <w:rsid w:val="00CB14A1"/>
    <w:rsid w:val="00D11199"/>
    <w:rsid w:val="00D224D2"/>
    <w:rsid w:val="00D930BE"/>
    <w:rsid w:val="00E110DD"/>
    <w:rsid w:val="00EA6342"/>
    <w:rsid w:val="00EF3271"/>
    <w:rsid w:val="00FC3BBD"/>
    <w:rsid w:val="00FC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uiPriority w:val="99"/>
    <w:rsid w:val="004E783A"/>
    <w:pPr>
      <w:widowControl w:val="0"/>
      <w:snapToGrid w:val="0"/>
      <w:spacing w:after="0" w:line="240" w:lineRule="auto"/>
      <w:ind w:left="680" w:hanging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78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7010CC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7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77EF"/>
    <w:rPr>
      <w:rFonts w:cs="Times New Roman"/>
    </w:rPr>
  </w:style>
  <w:style w:type="paragraph" w:styleId="a8">
    <w:name w:val="No Spacing"/>
    <w:uiPriority w:val="1"/>
    <w:qFormat/>
    <w:rsid w:val="00597BA0"/>
    <w:pPr>
      <w:spacing w:after="0" w:line="240" w:lineRule="auto"/>
    </w:pPr>
    <w:rPr>
      <w:rFonts w:ascii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97B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7BA0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uiPriority w:val="99"/>
    <w:rsid w:val="004E783A"/>
    <w:pPr>
      <w:widowControl w:val="0"/>
      <w:snapToGrid w:val="0"/>
      <w:spacing w:after="0" w:line="240" w:lineRule="auto"/>
      <w:ind w:left="680" w:hanging="68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783A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7010CC"/>
    <w:rPr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277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277EF"/>
    <w:rPr>
      <w:rFonts w:cs="Times New Roman"/>
    </w:rPr>
  </w:style>
  <w:style w:type="paragraph" w:styleId="a8">
    <w:name w:val="No Spacing"/>
    <w:uiPriority w:val="1"/>
    <w:qFormat/>
    <w:rsid w:val="00597BA0"/>
    <w:pPr>
      <w:spacing w:after="0" w:line="240" w:lineRule="auto"/>
    </w:pPr>
    <w:rPr>
      <w:rFonts w:ascii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97BA0"/>
    <w:rPr>
      <w:rFonts w:ascii="Calibri" w:hAnsi="Calibri" w:cs="Calibri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97BA0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78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3125</Words>
  <Characters>17817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MoBIL GROUP</Company>
  <LinksUpToDate>false</LinksUpToDate>
  <CharactersWithSpaces>20901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user</dc:creator>
  <cp:lastModifiedBy>Teacher</cp:lastModifiedBy>
  <cp:revision>2</cp:revision>
  <cp:lastPrinted>2018-11-15T12:01:00Z</cp:lastPrinted>
  <dcterms:created xsi:type="dcterms:W3CDTF">2018-11-20T05:59:00Z</dcterms:created>
  <dcterms:modified xsi:type="dcterms:W3CDTF">2018-11-20T05:59:00Z</dcterms:modified>
</cp:coreProperties>
</file>