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A7" w:rsidRDefault="006A05A7" w:rsidP="008F026A">
      <w:pPr>
        <w:pStyle w:val="a4"/>
        <w:ind w:left="0" w:firstLine="425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6A05A7" w:rsidRPr="006A05A7" w:rsidRDefault="006A05A7" w:rsidP="008F026A">
      <w:pPr>
        <w:pStyle w:val="a4"/>
        <w:ind w:left="0" w:firstLine="425"/>
        <w:jc w:val="center"/>
        <w:rPr>
          <w:b/>
        </w:rPr>
      </w:pPr>
    </w:p>
    <w:p w:rsidR="006A05A7" w:rsidRPr="006A05A7" w:rsidRDefault="006A05A7" w:rsidP="00E936CD">
      <w:pPr>
        <w:pStyle w:val="a4"/>
        <w:ind w:left="0" w:firstLine="709"/>
        <w:contextualSpacing/>
        <w:jc w:val="both"/>
      </w:pPr>
      <w:r w:rsidRPr="006A05A7">
        <w:t>Рабочая программа  по геометрии для 7 класса разработана на основе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 по математике с использованием рекомендаций авторской программы Л.С. Атанасяна.</w:t>
      </w:r>
      <w:r w:rsidRPr="006A05A7">
        <w:rPr>
          <w:szCs w:val="20"/>
          <w:lang w:eastAsia="ru-RU"/>
        </w:rPr>
        <w:t xml:space="preserve"> </w:t>
      </w:r>
      <w:r w:rsidRPr="006A05A7">
        <w:t>(Программа по геометрии, авт.Л.С.Атанасян, В.Ф.Бутузов, С.Б.Кадомцев и др. в сборнике «Геометрия. Программы общеобразовательных учреждений. 7-9 классы. Составитель Т.А.Бурмистрова,  изд. «Просвещение»,  2009 г.).</w:t>
      </w:r>
    </w:p>
    <w:p w:rsidR="00781567" w:rsidRPr="00781567" w:rsidRDefault="00781567" w:rsidP="00E936C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NewRomanPSMT"/>
          <w:b/>
          <w:sz w:val="24"/>
        </w:rPr>
      </w:pPr>
      <w:r>
        <w:rPr>
          <w:rFonts w:ascii="Times New Roman" w:hAnsi="Times New Roman" w:cs="TimesNewRomanPSMT"/>
          <w:b/>
          <w:sz w:val="24"/>
        </w:rPr>
        <w:t>Общая характеристика учебного предмета</w:t>
      </w:r>
    </w:p>
    <w:p w:rsidR="006A05A7" w:rsidRPr="006A05A7" w:rsidRDefault="006A05A7" w:rsidP="00E936C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NewRomanPSMT"/>
          <w:sz w:val="24"/>
        </w:rPr>
      </w:pPr>
      <w:r w:rsidRPr="006A05A7">
        <w:rPr>
          <w:rFonts w:ascii="Times New Roman" w:hAnsi="Times New Roman" w:cs="TimesNewRomanPSMT"/>
          <w:sz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A05A7">
        <w:rPr>
          <w:rFonts w:ascii="Times New Roman" w:hAnsi="Times New Roman" w:cs="TimesNewRomanPS-BoldItalicMT"/>
          <w:bCs/>
          <w:iCs/>
          <w:sz w:val="24"/>
        </w:rPr>
        <w:t>арифметика</w:t>
      </w:r>
      <w:r w:rsidRPr="006A05A7">
        <w:rPr>
          <w:rFonts w:ascii="Times New Roman" w:hAnsi="Times New Roman" w:cs="TimesNewRomanPS-BoldMT"/>
          <w:bCs/>
          <w:sz w:val="24"/>
        </w:rPr>
        <w:t xml:space="preserve">; </w:t>
      </w:r>
      <w:r w:rsidRPr="006A05A7">
        <w:rPr>
          <w:rFonts w:ascii="Times New Roman" w:hAnsi="Times New Roman" w:cs="TimesNewRomanPS-BoldItalicMT"/>
          <w:bCs/>
          <w:iCs/>
          <w:sz w:val="24"/>
        </w:rPr>
        <w:t>алгебра</w:t>
      </w:r>
      <w:r w:rsidRPr="006A05A7">
        <w:rPr>
          <w:rFonts w:ascii="Times New Roman" w:hAnsi="Times New Roman" w:cs="TimesNewRomanPS-BoldMT"/>
          <w:bCs/>
          <w:sz w:val="24"/>
        </w:rPr>
        <w:t xml:space="preserve">; </w:t>
      </w:r>
      <w:r w:rsidRPr="006A05A7">
        <w:rPr>
          <w:rFonts w:ascii="Times New Roman" w:hAnsi="Times New Roman" w:cs="TimesNewRomanPS-BoldItalicMT"/>
          <w:bCs/>
          <w:iCs/>
          <w:sz w:val="24"/>
        </w:rPr>
        <w:t>геометрия</w:t>
      </w:r>
      <w:r w:rsidRPr="006A05A7">
        <w:rPr>
          <w:rFonts w:ascii="Times New Roman" w:hAnsi="Times New Roman" w:cs="TimesNewRomanPS-BoldMT"/>
          <w:bCs/>
          <w:sz w:val="24"/>
        </w:rPr>
        <w:t xml:space="preserve">; </w:t>
      </w:r>
      <w:r w:rsidRPr="006A05A7">
        <w:rPr>
          <w:rFonts w:ascii="Times New Roman" w:hAnsi="Times New Roman" w:cs="TimesNewRomanPS-BoldItalicMT"/>
          <w:bCs/>
          <w:iCs/>
          <w:sz w:val="24"/>
        </w:rPr>
        <w:t>элементы комбинаторики, теории вероятностей, статистики и логики</w:t>
      </w:r>
      <w:r w:rsidRPr="006A05A7">
        <w:rPr>
          <w:rFonts w:ascii="Times New Roman" w:hAnsi="Times New Roman" w:cs="TimesNewRomanPS-BoldMT"/>
          <w:bCs/>
          <w:sz w:val="24"/>
        </w:rPr>
        <w:t xml:space="preserve">. </w:t>
      </w:r>
      <w:r w:rsidRPr="006A05A7">
        <w:rPr>
          <w:rFonts w:ascii="Times New Roman" w:hAnsi="Times New Roman" w:cs="TimesNewRomanPSMT"/>
          <w:sz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A05A7" w:rsidRPr="006A05A7" w:rsidRDefault="006A05A7" w:rsidP="00E9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bCs/>
          <w:iCs/>
          <w:sz w:val="24"/>
        </w:rPr>
        <w:tab/>
        <w:t xml:space="preserve">Геометрия </w:t>
      </w:r>
      <w:r w:rsidRPr="006A05A7">
        <w:rPr>
          <w:rFonts w:ascii="Times New Roman" w:hAnsi="Times New Roman"/>
          <w:sz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A05A7">
        <w:rPr>
          <w:rFonts w:ascii="Times New Roman" w:hAnsi="Times New Roman"/>
          <w:sz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A05A7">
        <w:rPr>
          <w:rFonts w:ascii="Times New Roman" w:hAnsi="Times New Roman"/>
          <w:sz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6A05A7" w:rsidRPr="006A05A7" w:rsidRDefault="006A05A7" w:rsidP="00E936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ab/>
        <w:t>Таким образом, в ходе освоения содержания курса учащиеся получают возможность: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A05A7" w:rsidRPr="006A05A7" w:rsidRDefault="006A05A7" w:rsidP="00E936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755A2" w:rsidRPr="006A05A7" w:rsidRDefault="003755A2" w:rsidP="00E93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6A05A7" w:rsidRPr="00781567" w:rsidRDefault="00C24BF2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</w:rPr>
        <w:pict>
          <v:line id="Line 4" o:spid="_x0000_s1026" style="position:absolute;left:0;text-align:left;z-index:251660288;visibility:visible;mso-position-horizontal-relative:margin" from="739.25pt,144.2pt" to="739.2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xK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" o:allowincell="f" strokeweight="1.1pt">
            <w10:wrap anchorx="margin"/>
          </v:line>
        </w:pict>
      </w:r>
      <w:r w:rsidR="006A05A7" w:rsidRPr="00781567">
        <w:rPr>
          <w:rFonts w:ascii="Times New Roman" w:hAnsi="Times New Roman"/>
          <w:b/>
          <w:sz w:val="24"/>
          <w:szCs w:val="28"/>
        </w:rPr>
        <w:t>Основные цели курса: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bCs/>
          <w:sz w:val="24"/>
        </w:rPr>
        <w:lastRenderedPageBreak/>
        <w:t xml:space="preserve">овладение системой математических знаний и умений, </w:t>
      </w:r>
      <w:r w:rsidRPr="006A05A7">
        <w:rPr>
          <w:rFonts w:ascii="Times New Roman" w:hAnsi="Times New Roman"/>
          <w:sz w:val="24"/>
        </w:rPr>
        <w:t>необ</w:t>
      </w:r>
      <w:r w:rsidRPr="006A05A7">
        <w:rPr>
          <w:rFonts w:ascii="Times New Roman" w:hAnsi="Times New Roman"/>
          <w:sz w:val="24"/>
        </w:rPr>
        <w:softHyphen/>
        <w:t>ходимых для применения в практической деятельности, изу</w:t>
      </w:r>
      <w:r w:rsidRPr="006A05A7">
        <w:rPr>
          <w:rFonts w:ascii="Times New Roman" w:hAnsi="Times New Roman"/>
          <w:sz w:val="24"/>
        </w:rPr>
        <w:softHyphen/>
        <w:t>чения смежных дисциплин, продолжения образования;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приобретение опыта планирования и осуществления алгоритмической деятельности;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освоение навыков и умений проведения доказательств, обоснования  выбора решений;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приобретение умений ясного и точного изложения мыслей;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развить пространственные представления и умения, помочь освоить основные факты и методы планиметрии;</w:t>
      </w:r>
    </w:p>
    <w:p w:rsidR="006A05A7" w:rsidRPr="006A05A7" w:rsidRDefault="006A05A7" w:rsidP="00E936CD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научить пользоваться геометрическим языком для описания предметов.</w:t>
      </w:r>
    </w:p>
    <w:p w:rsidR="006A05A7" w:rsidRPr="006A05A7" w:rsidRDefault="006A05A7" w:rsidP="00E936C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6A05A7" w:rsidRPr="00781567" w:rsidRDefault="006A05A7" w:rsidP="00E936C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781567">
        <w:rPr>
          <w:rFonts w:ascii="Times New Roman" w:hAnsi="Times New Roman"/>
          <w:b/>
          <w:sz w:val="24"/>
        </w:rPr>
        <w:t>Задачи обучения: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ввести основные геометрические понятия, научить различать их взаимное расположение;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научить распознавать геометрические фигуры и изображать их;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ввести понятия: теорема, доказательство, признак, свойство;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изучить все о треугольниках (элементы, признаки равенства);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изучить признаки параллельности прямых и научить применять их при решении  задач  и доказательстве теорем;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научить решать геометрические  задачи  на доказательства и вычисления;</w:t>
      </w:r>
    </w:p>
    <w:p w:rsidR="006A05A7" w:rsidRPr="006A05A7" w:rsidRDefault="006A05A7" w:rsidP="00E936CD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05A7">
        <w:rPr>
          <w:rFonts w:ascii="Times New Roman" w:hAnsi="Times New Roman"/>
          <w:sz w:val="24"/>
        </w:rPr>
        <w:t>подготовить к дальнейшему изучению  геометрии  в последующих классах.</w:t>
      </w:r>
    </w:p>
    <w:p w:rsidR="006A05A7" w:rsidRPr="006A05A7" w:rsidRDefault="006A05A7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6A05A7">
        <w:rPr>
          <w:rFonts w:ascii="Times New Roman" w:hAnsi="Times New Roman"/>
          <w:b/>
          <w:sz w:val="24"/>
          <w:szCs w:val="28"/>
        </w:rPr>
        <w:t>Место предмета в федеральном базисном учебном плане.</w:t>
      </w:r>
    </w:p>
    <w:p w:rsidR="006A05A7" w:rsidRDefault="006A05A7" w:rsidP="00E93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05A7">
        <w:rPr>
          <w:rFonts w:ascii="Times New Roman" w:hAnsi="Times New Roman"/>
          <w:sz w:val="24"/>
          <w:szCs w:val="24"/>
        </w:rPr>
        <w:t xml:space="preserve">      Базисный учебный (образовательный) план на изучение геометрии в 7 классе основной школы отводит 2 часа в неделю в течение учебного года, всего 6</w:t>
      </w:r>
      <w:r w:rsidR="00690E45">
        <w:rPr>
          <w:rFonts w:ascii="Times New Roman" w:hAnsi="Times New Roman"/>
          <w:sz w:val="24"/>
          <w:szCs w:val="24"/>
        </w:rPr>
        <w:t>8</w:t>
      </w:r>
      <w:r w:rsidRPr="006A05A7">
        <w:rPr>
          <w:rFonts w:ascii="Times New Roman" w:hAnsi="Times New Roman"/>
          <w:sz w:val="24"/>
          <w:szCs w:val="24"/>
        </w:rPr>
        <w:t xml:space="preserve"> уроков. </w:t>
      </w:r>
    </w:p>
    <w:p w:rsidR="00781567" w:rsidRPr="001D3A03" w:rsidRDefault="00781567" w:rsidP="00E93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1D3A03">
        <w:rPr>
          <w:rFonts w:ascii="Times New Roman" w:hAnsi="Times New Roman"/>
          <w:b/>
          <w:sz w:val="24"/>
          <w:szCs w:val="28"/>
        </w:rPr>
        <w:t>Формы контроля</w:t>
      </w:r>
    </w:p>
    <w:p w:rsidR="00781567" w:rsidRPr="00D73A5C" w:rsidRDefault="00781567" w:rsidP="00E936CD">
      <w:pPr>
        <w:pStyle w:val="a7"/>
        <w:spacing w:before="0" w:beforeAutospacing="0" w:after="0" w:afterAutospacing="0"/>
        <w:ind w:firstLine="709"/>
        <w:contextualSpacing/>
        <w:jc w:val="both"/>
        <w:rPr>
          <w:szCs w:val="20"/>
        </w:rPr>
      </w:pPr>
      <w:r w:rsidRPr="00D73A5C">
        <w:rPr>
          <w:szCs w:val="18"/>
        </w:rPr>
        <w:t>Контроль знаний, умений и навыков учащихся является важной составной частью процесса обучения.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математике рассматривают его наиболее</w:t>
      </w:r>
      <w:r w:rsidRPr="00D73A5C">
        <w:rPr>
          <w:rStyle w:val="apple-converted-space"/>
          <w:szCs w:val="18"/>
        </w:rPr>
        <w:t> </w:t>
      </w:r>
      <w:r w:rsidRPr="00D73A5C">
        <w:rPr>
          <w:bCs/>
          <w:szCs w:val="18"/>
        </w:rPr>
        <w:t>значимые функции:</w:t>
      </w:r>
      <w:r w:rsidRPr="00D73A5C">
        <w:rPr>
          <w:rStyle w:val="apple-converted-space"/>
          <w:bCs/>
          <w:szCs w:val="18"/>
        </w:rPr>
        <w:t> </w:t>
      </w:r>
      <w:r w:rsidRPr="00D73A5C">
        <w:rPr>
          <w:bCs/>
          <w:szCs w:val="18"/>
        </w:rPr>
        <w:t>обучающую, диагностическую, прогностическую, развивающую, ориентирующую и воспитывающую.</w:t>
      </w:r>
    </w:p>
    <w:p w:rsidR="00781567" w:rsidRPr="00D73A5C" w:rsidRDefault="00781567" w:rsidP="00E936CD">
      <w:pPr>
        <w:pStyle w:val="a7"/>
        <w:spacing w:before="0" w:beforeAutospacing="0" w:after="0" w:afterAutospacing="0"/>
        <w:ind w:firstLine="709"/>
        <w:contextualSpacing/>
        <w:jc w:val="both"/>
        <w:rPr>
          <w:szCs w:val="20"/>
        </w:rPr>
      </w:pPr>
      <w:r w:rsidRPr="00D73A5C">
        <w:rPr>
          <w:szCs w:val="18"/>
        </w:rPr>
        <w:t>В соответствии с формами обучения на практике выделяются</w:t>
      </w:r>
      <w:r w:rsidRPr="00D73A5C">
        <w:rPr>
          <w:rStyle w:val="apple-converted-space"/>
          <w:szCs w:val="18"/>
        </w:rPr>
        <w:t> </w:t>
      </w:r>
      <w:r w:rsidRPr="00D73A5C">
        <w:rPr>
          <w:bCs/>
          <w:szCs w:val="18"/>
        </w:rPr>
        <w:t>три формы контроля: индивидуальная, групповая и фронтальная.</w:t>
      </w:r>
    </w:p>
    <w:p w:rsidR="00781567" w:rsidRPr="00D73A5C" w:rsidRDefault="00781567" w:rsidP="00E936CD">
      <w:pPr>
        <w:pStyle w:val="a7"/>
        <w:spacing w:before="0" w:beforeAutospacing="0" w:after="0" w:afterAutospacing="0"/>
        <w:ind w:firstLine="709"/>
        <w:contextualSpacing/>
        <w:jc w:val="both"/>
        <w:rPr>
          <w:szCs w:val="20"/>
        </w:rPr>
      </w:pPr>
      <w:r w:rsidRPr="00D73A5C">
        <w:rPr>
          <w:szCs w:val="18"/>
        </w:rPr>
        <w:t>При</w:t>
      </w:r>
      <w:r w:rsidRPr="00D73A5C">
        <w:rPr>
          <w:rStyle w:val="apple-converted-space"/>
          <w:szCs w:val="18"/>
        </w:rPr>
        <w:t> </w:t>
      </w:r>
      <w:r w:rsidRPr="00D73A5C">
        <w:rPr>
          <w:bCs/>
          <w:szCs w:val="18"/>
        </w:rPr>
        <w:t>индивидуальном контроле</w:t>
      </w:r>
      <w:r w:rsidRPr="00D73A5C">
        <w:rPr>
          <w:rStyle w:val="apple-converted-space"/>
          <w:szCs w:val="18"/>
        </w:rPr>
        <w:t> </w:t>
      </w:r>
      <w:r w:rsidRPr="00D73A5C">
        <w:rPr>
          <w:szCs w:val="18"/>
        </w:rPr>
        <w:t>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</w:t>
      </w:r>
      <w:r>
        <w:rPr>
          <w:szCs w:val="18"/>
        </w:rPr>
        <w:t>бности и возможности отдельных обу</w:t>
      </w:r>
      <w:r w:rsidRPr="00D73A5C">
        <w:rPr>
          <w:szCs w:val="18"/>
        </w:rPr>
        <w:t>ча</w:t>
      </w:r>
      <w:r>
        <w:rPr>
          <w:szCs w:val="18"/>
        </w:rPr>
        <w:t>ю</w:t>
      </w:r>
      <w:r w:rsidRPr="00D73A5C">
        <w:rPr>
          <w:szCs w:val="18"/>
        </w:rPr>
        <w:t>щихся.</w:t>
      </w:r>
    </w:p>
    <w:p w:rsidR="00781567" w:rsidRPr="00D73A5C" w:rsidRDefault="00781567" w:rsidP="00E936CD">
      <w:pPr>
        <w:pStyle w:val="a7"/>
        <w:spacing w:before="0" w:beforeAutospacing="0" w:after="0" w:afterAutospacing="0"/>
        <w:ind w:firstLine="709"/>
        <w:contextualSpacing/>
        <w:jc w:val="both"/>
        <w:rPr>
          <w:szCs w:val="20"/>
        </w:rPr>
      </w:pPr>
      <w:r w:rsidRPr="00D73A5C">
        <w:rPr>
          <w:szCs w:val="18"/>
        </w:rPr>
        <w:t>При</w:t>
      </w:r>
      <w:r w:rsidRPr="00D73A5C">
        <w:rPr>
          <w:rStyle w:val="apple-converted-space"/>
          <w:szCs w:val="18"/>
        </w:rPr>
        <w:t> </w:t>
      </w:r>
      <w:r w:rsidRPr="00D73A5C">
        <w:rPr>
          <w:bCs/>
          <w:szCs w:val="18"/>
        </w:rPr>
        <w:t>групповом контроле</w:t>
      </w:r>
      <w:r w:rsidRPr="00D73A5C">
        <w:rPr>
          <w:rStyle w:val="apple-converted-space"/>
          <w:szCs w:val="18"/>
        </w:rPr>
        <w:t> </w:t>
      </w:r>
      <w:r w:rsidRPr="00D73A5C">
        <w:rPr>
          <w:szCs w:val="18"/>
        </w:rPr>
        <w:t>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</w:t>
      </w:r>
      <w:r>
        <w:rPr>
          <w:szCs w:val="18"/>
        </w:rPr>
        <w:t>го задания по звеньям. Групповая форма организации контроля применяе</w:t>
      </w:r>
      <w:r w:rsidRPr="00D73A5C">
        <w:rPr>
          <w:szCs w:val="18"/>
        </w:rPr>
        <w:t>т</w:t>
      </w:r>
      <w:r>
        <w:rPr>
          <w:szCs w:val="18"/>
        </w:rPr>
        <w:t>ся</w:t>
      </w:r>
      <w:r w:rsidRPr="00D73A5C">
        <w:rPr>
          <w:szCs w:val="18"/>
        </w:rPr>
        <w:t xml:space="preserve">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</w:t>
      </w:r>
    </w:p>
    <w:p w:rsidR="00781567" w:rsidRPr="00781567" w:rsidRDefault="00781567" w:rsidP="00E936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567">
        <w:rPr>
          <w:rFonts w:ascii="Times New Roman" w:hAnsi="Times New Roman" w:cs="Times New Roman"/>
          <w:sz w:val="24"/>
          <w:szCs w:val="24"/>
        </w:rPr>
        <w:t>При</w:t>
      </w:r>
      <w:r w:rsidRPr="007815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1567">
        <w:rPr>
          <w:rFonts w:ascii="Times New Roman" w:hAnsi="Times New Roman" w:cs="Times New Roman"/>
          <w:bCs/>
          <w:sz w:val="24"/>
          <w:szCs w:val="24"/>
        </w:rPr>
        <w:t>фронтальном контроле</w:t>
      </w:r>
      <w:r w:rsidRPr="0078156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1567">
        <w:rPr>
          <w:rFonts w:ascii="Times New Roman" w:hAnsi="Times New Roman" w:cs="Times New Roman"/>
          <w:sz w:val="24"/>
          <w:szCs w:val="24"/>
        </w:rPr>
        <w:t>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6A05A7" w:rsidRDefault="006A05A7" w:rsidP="008F026A">
      <w:pPr>
        <w:shd w:val="clear" w:color="auto" w:fill="FFFFFF"/>
        <w:spacing w:after="0" w:line="240" w:lineRule="auto"/>
        <w:ind w:left="352"/>
        <w:rPr>
          <w:rFonts w:ascii="Times New Roman" w:hAnsi="Times New Roman"/>
          <w:sz w:val="24"/>
          <w:szCs w:val="24"/>
        </w:rPr>
      </w:pPr>
    </w:p>
    <w:p w:rsidR="006A05A7" w:rsidRDefault="003C7745" w:rsidP="008F026A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ТРЕБОВАНИЯ К УРОВНЮ ПОДГОТОВКИ ОБУЧАЮЩИХСЯ</w:t>
      </w:r>
    </w:p>
    <w:p w:rsidR="003C7745" w:rsidRDefault="003C7745" w:rsidP="008F026A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C7745">
        <w:rPr>
          <w:rFonts w:ascii="Times New Roman" w:hAnsi="Times New Roman"/>
          <w:iCs/>
          <w:sz w:val="24"/>
          <w:szCs w:val="24"/>
        </w:rPr>
        <w:t xml:space="preserve">В результате изучения курса геометрии 7 класса учащиеся  должны: </w:t>
      </w:r>
    </w:p>
    <w:p w:rsidR="003C7745" w:rsidRPr="00781567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567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3C7745" w:rsidRPr="003C7745" w:rsidRDefault="003C7745" w:rsidP="00E936CD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существо понятия математического доказательства; приводить примеры доказательств;</w:t>
      </w:r>
    </w:p>
    <w:p w:rsidR="003C7745" w:rsidRPr="003C7745" w:rsidRDefault="003C7745" w:rsidP="00E936CD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существо понятия алгоритма; приводить примеры алгорит</w:t>
      </w:r>
      <w:r w:rsidRPr="003C7745">
        <w:rPr>
          <w:rFonts w:ascii="Times New Roman" w:hAnsi="Times New Roman"/>
          <w:sz w:val="24"/>
        </w:rPr>
        <w:softHyphen/>
        <w:t>мов;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tabs>
          <w:tab w:val="left" w:pos="1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как используются математические формулы, уравнения и не</w:t>
      </w:r>
      <w:r w:rsidRPr="003C7745">
        <w:rPr>
          <w:rFonts w:ascii="Times New Roman" w:hAnsi="Times New Roman"/>
          <w:sz w:val="24"/>
        </w:rPr>
        <w:softHyphen/>
      </w:r>
      <w:r w:rsidRPr="003C7745">
        <w:rPr>
          <w:rFonts w:ascii="Times New Roman" w:hAnsi="Times New Roman"/>
          <w:sz w:val="24"/>
        </w:rPr>
        <w:br/>
        <w:t>равенства; примеры их применения для решения математи</w:t>
      </w:r>
      <w:r w:rsidRPr="003C7745">
        <w:rPr>
          <w:rFonts w:ascii="Times New Roman" w:hAnsi="Times New Roman"/>
          <w:sz w:val="24"/>
        </w:rPr>
        <w:softHyphen/>
        <w:t>ческих и практических задач;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как потребности практики привели математическую науку к необходимости расширения понятия числа;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вероятностный характер многих закономерностей окружаю</w:t>
      </w:r>
      <w:r w:rsidRPr="003C7745">
        <w:rPr>
          <w:rFonts w:ascii="Times New Roman" w:hAnsi="Times New Roman"/>
          <w:sz w:val="24"/>
        </w:rPr>
        <w:softHyphen/>
        <w:t>щего мира; примеры статистических закономерностей и вы</w:t>
      </w:r>
      <w:r w:rsidRPr="003C7745">
        <w:rPr>
          <w:rFonts w:ascii="Times New Roman" w:hAnsi="Times New Roman"/>
          <w:sz w:val="24"/>
        </w:rPr>
        <w:softHyphen/>
        <w:t>водов;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tabs>
          <w:tab w:val="left" w:pos="1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каким образом геометрия возникла из практических задач</w:t>
      </w:r>
      <w:r w:rsidRPr="003C7745">
        <w:rPr>
          <w:rFonts w:ascii="Times New Roman" w:hAnsi="Times New Roman"/>
          <w:sz w:val="24"/>
        </w:rPr>
        <w:br/>
        <w:t>землемерия; примеры геометрических объектов и утвержде</w:t>
      </w:r>
      <w:r w:rsidRPr="003C7745">
        <w:rPr>
          <w:rFonts w:ascii="Times New Roman" w:hAnsi="Times New Roman"/>
          <w:sz w:val="24"/>
        </w:rPr>
        <w:softHyphen/>
        <w:t>ний о них, важных для практики;</w:t>
      </w:r>
    </w:p>
    <w:p w:rsidR="003C7745" w:rsidRPr="003C7745" w:rsidRDefault="003C7745" w:rsidP="00E936CD">
      <w:pPr>
        <w:pStyle w:val="a6"/>
        <w:numPr>
          <w:ilvl w:val="0"/>
          <w:numId w:val="14"/>
        </w:numPr>
        <w:shd w:val="clear" w:color="auto" w:fill="FFFFFF"/>
        <w:tabs>
          <w:tab w:val="left" w:pos="1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смысл идеализации, позволяющей решать задачи реальной действительности математическими методами, примеры оши</w:t>
      </w:r>
      <w:r w:rsidRPr="003C7745">
        <w:rPr>
          <w:rFonts w:ascii="Times New Roman" w:hAnsi="Times New Roman"/>
          <w:sz w:val="24"/>
        </w:rPr>
        <w:softHyphen/>
        <w:t>бок, возникающих при идеализации.</w:t>
      </w:r>
    </w:p>
    <w:p w:rsidR="003C7745" w:rsidRPr="00781567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81567">
        <w:rPr>
          <w:rFonts w:ascii="Times New Roman" w:hAnsi="Times New Roman"/>
          <w:b/>
          <w:sz w:val="24"/>
          <w:szCs w:val="24"/>
        </w:rPr>
        <w:t>уметь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пользоваться геометрическим языком для описания предме</w:t>
      </w:r>
      <w:r w:rsidRPr="003C7745">
        <w:rPr>
          <w:rFonts w:ascii="Times New Roman" w:hAnsi="Times New Roman"/>
          <w:sz w:val="24"/>
        </w:rPr>
        <w:softHyphen/>
        <w:t>тов окружающего мира;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распознавать геометрические фигуры, различать их взаимное расположение;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</w:t>
      </w:r>
      <w:r w:rsidRPr="003C7745">
        <w:rPr>
          <w:rFonts w:ascii="Times New Roman" w:hAnsi="Times New Roman"/>
          <w:sz w:val="24"/>
        </w:rPr>
        <w:softHyphen/>
        <w:t>новке основные пространственные тела, изображать их; в простейших случаях строить сечения и развертки простран</w:t>
      </w:r>
      <w:r w:rsidRPr="003C7745">
        <w:rPr>
          <w:rFonts w:ascii="Times New Roman" w:hAnsi="Times New Roman"/>
          <w:sz w:val="24"/>
        </w:rPr>
        <w:softHyphen/>
        <w:t>ственных тел;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вычислять значения геометрических величин (длин, углов); находить стороны, углы и площади треугольников, длины ломаных, дуг окруж</w:t>
      </w:r>
      <w:r w:rsidRPr="003C7745">
        <w:rPr>
          <w:rFonts w:ascii="Times New Roman" w:hAnsi="Times New Roman"/>
          <w:sz w:val="24"/>
        </w:rPr>
        <w:softHyphen/>
        <w:t xml:space="preserve">ности; 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решать геометрические задачи, опираясь на изученные свой</w:t>
      </w:r>
      <w:r w:rsidRPr="003C7745">
        <w:rPr>
          <w:rFonts w:ascii="Times New Roman" w:hAnsi="Times New Roman"/>
          <w:sz w:val="24"/>
        </w:rPr>
        <w:softHyphen/>
        <w:t>ства фигур и отношений между ними, применяя дополни</w:t>
      </w:r>
      <w:r w:rsidRPr="003C7745">
        <w:rPr>
          <w:rFonts w:ascii="Times New Roman" w:hAnsi="Times New Roman"/>
          <w:sz w:val="24"/>
        </w:rPr>
        <w:softHyphen/>
        <w:t>тельные построения, алгебраический аппарат;</w:t>
      </w:r>
    </w:p>
    <w:p w:rsidR="003C7745" w:rsidRPr="003C7745" w:rsidRDefault="003C7745" w:rsidP="00E936CD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проводить доказательные рассуждения при решении задач, используя   известные   теоремы,   обнаруживая   возможности для их использования; решать простейшие планиметрические задачи в пространстве;</w:t>
      </w:r>
    </w:p>
    <w:p w:rsidR="003C7745" w:rsidRPr="003C7745" w:rsidRDefault="003C7745" w:rsidP="00E936C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3C7745" w:rsidRPr="00781567" w:rsidRDefault="003C7745" w:rsidP="00E936C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</w:rPr>
      </w:pPr>
      <w:r w:rsidRPr="00781567">
        <w:rPr>
          <w:rFonts w:ascii="Times New Roman" w:hAnsi="Times New Roman"/>
          <w:b/>
          <w:sz w:val="24"/>
        </w:rPr>
        <w:t>использовать приобретенные знания и умения</w:t>
      </w:r>
      <w:r w:rsidR="00781567">
        <w:rPr>
          <w:rFonts w:ascii="Times New Roman" w:hAnsi="Times New Roman"/>
          <w:b/>
          <w:sz w:val="24"/>
        </w:rPr>
        <w:t xml:space="preserve"> </w:t>
      </w:r>
      <w:r w:rsidRPr="00781567">
        <w:rPr>
          <w:rFonts w:ascii="Times New Roman" w:hAnsi="Times New Roman"/>
          <w:b/>
          <w:sz w:val="24"/>
        </w:rPr>
        <w:t>в практической деятельности и повседневной жизни для:</w:t>
      </w:r>
    </w:p>
    <w:p w:rsidR="003C7745" w:rsidRPr="003C7745" w:rsidRDefault="003C7745" w:rsidP="00E936C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описания реальных ситуаций на языке геометрии; расчетов, включающих простейшие тригонометрические фор</w:t>
      </w:r>
      <w:r w:rsidRPr="003C7745">
        <w:rPr>
          <w:rFonts w:ascii="Times New Roman" w:hAnsi="Times New Roman"/>
          <w:sz w:val="24"/>
        </w:rPr>
        <w:softHyphen/>
        <w:t>мулы;</w:t>
      </w:r>
    </w:p>
    <w:p w:rsidR="003C7745" w:rsidRPr="003C7745" w:rsidRDefault="003C7745" w:rsidP="00E936C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решения практических задач, связанных с нахождением гео</w:t>
      </w:r>
      <w:r w:rsidRPr="003C7745">
        <w:rPr>
          <w:rFonts w:ascii="Times New Roman" w:hAnsi="Times New Roman"/>
          <w:sz w:val="24"/>
        </w:rPr>
        <w:softHyphen/>
        <w:t>метрических величин (используя при необходимости справоч</w:t>
      </w:r>
      <w:r w:rsidRPr="003C7745">
        <w:rPr>
          <w:rFonts w:ascii="Times New Roman" w:hAnsi="Times New Roman"/>
          <w:sz w:val="24"/>
        </w:rPr>
        <w:softHyphen/>
        <w:t>ники и технические средства);</w:t>
      </w:r>
    </w:p>
    <w:p w:rsidR="003C7745" w:rsidRDefault="003C7745" w:rsidP="00E936CD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C7745">
        <w:rPr>
          <w:rFonts w:ascii="Times New Roman" w:hAnsi="Times New Roman"/>
          <w:sz w:val="24"/>
        </w:rPr>
        <w:t>построений геометрическими инструментами (линейка, уголь</w:t>
      </w:r>
      <w:r w:rsidRPr="003C7745">
        <w:rPr>
          <w:rFonts w:ascii="Times New Roman" w:hAnsi="Times New Roman"/>
          <w:sz w:val="24"/>
        </w:rPr>
        <w:softHyphen/>
        <w:t>ник, циркуль, транспортир).</w:t>
      </w:r>
    </w:p>
    <w:p w:rsidR="003C7745" w:rsidRDefault="003C7745" w:rsidP="003C7745">
      <w:pPr>
        <w:pStyle w:val="a6"/>
        <w:shd w:val="clear" w:color="auto" w:fill="FFFFFF"/>
        <w:spacing w:after="120"/>
        <w:ind w:left="709"/>
        <w:jc w:val="both"/>
        <w:rPr>
          <w:rFonts w:ascii="Times New Roman" w:hAnsi="Times New Roman"/>
          <w:sz w:val="24"/>
        </w:rPr>
      </w:pPr>
    </w:p>
    <w:p w:rsidR="00E936CD" w:rsidRDefault="00E936CD" w:rsidP="003C7745">
      <w:pPr>
        <w:pStyle w:val="a6"/>
        <w:shd w:val="clear" w:color="auto" w:fill="FFFFFF"/>
        <w:spacing w:after="120"/>
        <w:ind w:left="709"/>
        <w:jc w:val="center"/>
        <w:rPr>
          <w:rFonts w:ascii="Times New Roman" w:hAnsi="Times New Roman"/>
          <w:b/>
          <w:sz w:val="24"/>
        </w:rPr>
      </w:pPr>
    </w:p>
    <w:p w:rsidR="00E936CD" w:rsidRDefault="00E936CD" w:rsidP="003C7745">
      <w:pPr>
        <w:pStyle w:val="a6"/>
        <w:shd w:val="clear" w:color="auto" w:fill="FFFFFF"/>
        <w:spacing w:after="120"/>
        <w:ind w:left="709"/>
        <w:jc w:val="center"/>
        <w:rPr>
          <w:rFonts w:ascii="Times New Roman" w:hAnsi="Times New Roman"/>
          <w:b/>
          <w:sz w:val="24"/>
        </w:rPr>
      </w:pPr>
    </w:p>
    <w:p w:rsidR="00E936CD" w:rsidRDefault="00E936CD" w:rsidP="003C7745">
      <w:pPr>
        <w:pStyle w:val="a6"/>
        <w:shd w:val="clear" w:color="auto" w:fill="FFFFFF"/>
        <w:spacing w:after="120"/>
        <w:ind w:left="709"/>
        <w:jc w:val="center"/>
        <w:rPr>
          <w:rFonts w:ascii="Times New Roman" w:hAnsi="Times New Roman"/>
          <w:b/>
          <w:sz w:val="24"/>
        </w:rPr>
      </w:pPr>
    </w:p>
    <w:p w:rsidR="003C7745" w:rsidRDefault="003C7745" w:rsidP="003C7745">
      <w:pPr>
        <w:pStyle w:val="a6"/>
        <w:shd w:val="clear" w:color="auto" w:fill="FFFFFF"/>
        <w:spacing w:after="120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963"/>
        <w:gridCol w:w="2268"/>
        <w:gridCol w:w="2693"/>
      </w:tblGrid>
      <w:tr w:rsidR="003C7745" w:rsidTr="0008363D">
        <w:trPr>
          <w:trHeight w:val="802"/>
        </w:trPr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3C7745" w:rsidRDefault="003C7745" w:rsidP="0008363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3C7745" w:rsidRDefault="003C7745" w:rsidP="0008363D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3C7745" w:rsidRDefault="003C7745" w:rsidP="00083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C7745" w:rsidRDefault="003C7745" w:rsidP="000836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3C7745" w:rsidTr="0008363D"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3C7745" w:rsidRDefault="003C7745" w:rsidP="003C7745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268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45" w:rsidTr="0008363D"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3C7745" w:rsidRDefault="003C7745" w:rsidP="000836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2268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45" w:rsidTr="0008363D"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3C7745" w:rsidRDefault="003C7745" w:rsidP="000836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268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45" w:rsidTr="0008363D"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3C7745" w:rsidRDefault="006252E9" w:rsidP="000836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  <w:r w:rsidR="003C7745">
              <w:rPr>
                <w:rFonts w:ascii="Times New Roman" w:hAnsi="Times New Roman" w:cs="Times New Roman"/>
                <w:sz w:val="24"/>
                <w:szCs w:val="24"/>
              </w:rPr>
              <w:t xml:space="preserve"> между сторонами и углами треугольника</w:t>
            </w:r>
          </w:p>
        </w:tc>
        <w:tc>
          <w:tcPr>
            <w:tcW w:w="2268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45" w:rsidTr="0008363D">
        <w:tc>
          <w:tcPr>
            <w:tcW w:w="540" w:type="dxa"/>
          </w:tcPr>
          <w:p w:rsidR="003C7745" w:rsidRDefault="003C7745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3C7745" w:rsidRDefault="003C7745" w:rsidP="0008363D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C7745" w:rsidRDefault="006252E9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745" w:rsidTr="0008363D">
        <w:tc>
          <w:tcPr>
            <w:tcW w:w="4503" w:type="dxa"/>
            <w:gridSpan w:val="2"/>
          </w:tcPr>
          <w:p w:rsidR="003C7745" w:rsidRDefault="003C7745" w:rsidP="0008363D">
            <w:pPr>
              <w:spacing w:after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3C7745" w:rsidRPr="00881B3F" w:rsidRDefault="00881B3F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693" w:type="dxa"/>
          </w:tcPr>
          <w:p w:rsidR="003C7745" w:rsidRDefault="004665AE" w:rsidP="0008363D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C7745" w:rsidRPr="003C7745" w:rsidRDefault="003C7745" w:rsidP="003C7745">
      <w:pPr>
        <w:pStyle w:val="a6"/>
        <w:shd w:val="clear" w:color="auto" w:fill="FFFFFF"/>
        <w:spacing w:after="120"/>
        <w:ind w:left="709"/>
        <w:jc w:val="both"/>
        <w:rPr>
          <w:rFonts w:ascii="Times New Roman" w:hAnsi="Times New Roman"/>
          <w:b/>
          <w:sz w:val="24"/>
        </w:rPr>
      </w:pPr>
    </w:p>
    <w:p w:rsidR="003C7745" w:rsidRDefault="003C7745" w:rsidP="008F026A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СОДЕРЖАНИЕ КУРСА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w w:val="106"/>
          <w:sz w:val="24"/>
          <w:szCs w:val="21"/>
        </w:rPr>
      </w:pPr>
      <w:r w:rsidRPr="003C7745">
        <w:rPr>
          <w:rFonts w:ascii="Times New Roman" w:hAnsi="Times New Roman"/>
          <w:bCs/>
          <w:w w:val="106"/>
          <w:sz w:val="24"/>
          <w:szCs w:val="21"/>
        </w:rPr>
        <w:t>1.  Начальные геометрические сведения</w:t>
      </w:r>
      <w:r w:rsidR="0084350D">
        <w:rPr>
          <w:rFonts w:ascii="Times New Roman" w:hAnsi="Times New Roman"/>
          <w:bCs/>
          <w:w w:val="106"/>
          <w:sz w:val="24"/>
          <w:szCs w:val="21"/>
        </w:rPr>
        <w:t>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w w:val="106"/>
          <w:sz w:val="24"/>
          <w:szCs w:val="21"/>
        </w:rPr>
        <w:t xml:space="preserve">  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spacing w:val="41"/>
          <w:w w:val="106"/>
          <w:sz w:val="24"/>
          <w:szCs w:val="21"/>
        </w:rPr>
        <w:t xml:space="preserve">  Основная</w:t>
      </w:r>
      <w:r w:rsidRPr="003C7745">
        <w:rPr>
          <w:rFonts w:ascii="Times New Roman" w:hAnsi="Times New Roman"/>
          <w:w w:val="106"/>
          <w:sz w:val="24"/>
          <w:szCs w:val="21"/>
        </w:rPr>
        <w:t xml:space="preserve"> </w:t>
      </w:r>
      <w:r w:rsidRPr="003C7745">
        <w:rPr>
          <w:rFonts w:ascii="Times New Roman" w:hAnsi="Times New Roman"/>
          <w:spacing w:val="30"/>
          <w:w w:val="106"/>
          <w:sz w:val="24"/>
          <w:szCs w:val="21"/>
        </w:rPr>
        <w:t>цель</w:t>
      </w:r>
      <w:r w:rsidRPr="003C7745">
        <w:rPr>
          <w:rFonts w:ascii="Times New Roman" w:hAnsi="Times New Roman"/>
          <w:w w:val="106"/>
          <w:sz w:val="24"/>
          <w:szCs w:val="21"/>
        </w:rPr>
        <w:t xml:space="preserve"> -</w:t>
      </w:r>
      <w:r w:rsidRPr="003C7745">
        <w:rPr>
          <w:rFonts w:ascii="Times New Roman" w:hAnsi="Times New Roman"/>
          <w:spacing w:val="-3"/>
          <w:w w:val="106"/>
          <w:sz w:val="24"/>
          <w:szCs w:val="21"/>
        </w:rPr>
        <w:t xml:space="preserve"> систематизировать знания учащихся </w:t>
      </w:r>
      <w:r w:rsidRPr="003C7745">
        <w:rPr>
          <w:rFonts w:ascii="Times New Roman" w:hAnsi="Times New Roman"/>
          <w:w w:val="106"/>
          <w:sz w:val="24"/>
          <w:szCs w:val="21"/>
        </w:rPr>
        <w:t>о простейших геометрических фигурах и их свойствах; ввести понятие равенства фигур.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w w:val="106"/>
          <w:sz w:val="24"/>
          <w:szCs w:val="21"/>
        </w:rPr>
        <w:t xml:space="preserve">  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1—6 классов геометрических фактов. Понятие аксиомы на начальном этапе обучения не вводится, и сами аксиомы не формулируются в явном виде.    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w w:val="106"/>
          <w:sz w:val="24"/>
          <w:szCs w:val="21"/>
        </w:rPr>
      </w:pPr>
      <w:r w:rsidRPr="003C7745">
        <w:rPr>
          <w:rFonts w:ascii="Times New Roman" w:hAnsi="Times New Roman"/>
          <w:bCs/>
          <w:w w:val="106"/>
          <w:sz w:val="24"/>
          <w:szCs w:val="21"/>
        </w:rPr>
        <w:t xml:space="preserve">  2. Треугольники</w:t>
      </w:r>
      <w:r w:rsidR="0084350D">
        <w:rPr>
          <w:rFonts w:ascii="Times New Roman" w:hAnsi="Times New Roman"/>
          <w:bCs/>
          <w:w w:val="106"/>
          <w:sz w:val="24"/>
          <w:szCs w:val="21"/>
        </w:rPr>
        <w:t>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w w:val="106"/>
          <w:sz w:val="24"/>
          <w:szCs w:val="21"/>
        </w:rPr>
        <w:t xml:space="preserve">  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spacing w:val="31"/>
          <w:w w:val="106"/>
          <w:sz w:val="24"/>
          <w:szCs w:val="21"/>
        </w:rPr>
        <w:t xml:space="preserve">  Основная</w:t>
      </w:r>
      <w:r w:rsidRPr="003C7745">
        <w:rPr>
          <w:rFonts w:ascii="Times New Roman" w:hAnsi="Times New Roman"/>
          <w:w w:val="106"/>
          <w:sz w:val="24"/>
          <w:szCs w:val="21"/>
        </w:rPr>
        <w:t xml:space="preserve"> </w:t>
      </w:r>
      <w:r w:rsidRPr="003C7745">
        <w:rPr>
          <w:rFonts w:ascii="Times New Roman" w:hAnsi="Times New Roman"/>
          <w:spacing w:val="27"/>
          <w:w w:val="106"/>
          <w:sz w:val="24"/>
          <w:szCs w:val="21"/>
        </w:rPr>
        <w:t>цель</w:t>
      </w:r>
      <w:r w:rsidRPr="003C7745">
        <w:rPr>
          <w:rFonts w:ascii="Times New Roman" w:hAnsi="Times New Roman"/>
          <w:w w:val="106"/>
          <w:sz w:val="24"/>
          <w:szCs w:val="21"/>
        </w:rPr>
        <w:t xml:space="preserve"> -</w:t>
      </w:r>
      <w:r w:rsidRPr="003C7745">
        <w:rPr>
          <w:rFonts w:ascii="Times New Roman" w:hAnsi="Times New Roman"/>
          <w:spacing w:val="-2"/>
          <w:w w:val="106"/>
          <w:sz w:val="24"/>
          <w:szCs w:val="21"/>
        </w:rPr>
        <w:t xml:space="preserve"> ввести понятие теоремы; выработать </w:t>
      </w:r>
      <w:r w:rsidRPr="003C7745">
        <w:rPr>
          <w:rFonts w:ascii="Times New Roman" w:hAnsi="Times New Roman"/>
          <w:w w:val="106"/>
          <w:sz w:val="24"/>
          <w:szCs w:val="21"/>
        </w:rPr>
        <w:t>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3C7745">
        <w:rPr>
          <w:rFonts w:ascii="Times New Roman" w:hAnsi="Times New Roman"/>
          <w:w w:val="106"/>
          <w:sz w:val="24"/>
          <w:szCs w:val="21"/>
        </w:rPr>
        <w:t xml:space="preserve">  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- обоснование их равенства с помощью какого-то признака -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w w:val="107"/>
          <w:sz w:val="24"/>
          <w:szCs w:val="21"/>
        </w:rPr>
      </w:pPr>
      <w:r w:rsidRPr="003C7745">
        <w:rPr>
          <w:rFonts w:ascii="Times New Roman" w:hAnsi="Times New Roman"/>
          <w:bCs/>
          <w:w w:val="107"/>
          <w:sz w:val="24"/>
          <w:szCs w:val="21"/>
        </w:rPr>
        <w:t xml:space="preserve">  3.  Параллельные прямые</w:t>
      </w:r>
      <w:r w:rsidR="0084350D">
        <w:rPr>
          <w:rFonts w:ascii="Times New Roman" w:hAnsi="Times New Roman"/>
          <w:bCs/>
          <w:w w:val="107"/>
          <w:sz w:val="24"/>
          <w:szCs w:val="21"/>
        </w:rPr>
        <w:t>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17"/>
          <w:sz w:val="24"/>
        </w:rPr>
      </w:pPr>
      <w:r w:rsidRPr="003C7745">
        <w:rPr>
          <w:rFonts w:ascii="Times New Roman" w:hAnsi="Times New Roman"/>
          <w:spacing w:val="-1"/>
          <w:w w:val="117"/>
          <w:sz w:val="24"/>
        </w:rPr>
        <w:t xml:space="preserve">  Признаки  параллельности  прямых.   Аксиома  параллельных </w:t>
      </w:r>
      <w:r w:rsidRPr="003C7745">
        <w:rPr>
          <w:rFonts w:ascii="Times New Roman" w:hAnsi="Times New Roman"/>
          <w:w w:val="117"/>
          <w:sz w:val="24"/>
        </w:rPr>
        <w:t>прямых. Свойства параллельных прямых.</w:t>
      </w:r>
    </w:p>
    <w:p w:rsidR="003C7745" w:rsidRPr="0008363D" w:rsidRDefault="003C7745" w:rsidP="00E936CD">
      <w:pPr>
        <w:shd w:val="clear" w:color="auto" w:fill="FFFFFF"/>
        <w:tabs>
          <w:tab w:val="left" w:pos="978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w w:val="106"/>
          <w:sz w:val="24"/>
          <w:szCs w:val="21"/>
        </w:rPr>
      </w:pPr>
      <w:r w:rsidRPr="0008363D">
        <w:rPr>
          <w:rFonts w:ascii="Times New Roman" w:hAnsi="Times New Roman"/>
          <w:w w:val="106"/>
          <w:sz w:val="24"/>
          <w:szCs w:val="21"/>
        </w:rPr>
        <w:lastRenderedPageBreak/>
        <w:t xml:space="preserve"> Основная цель - ввести одно из важнейших понятий -</w:t>
      </w:r>
      <w:r w:rsidR="0008363D">
        <w:rPr>
          <w:rFonts w:ascii="Times New Roman" w:hAnsi="Times New Roman"/>
          <w:w w:val="106"/>
          <w:sz w:val="24"/>
          <w:szCs w:val="21"/>
        </w:rPr>
        <w:t xml:space="preserve"> </w:t>
      </w:r>
      <w:r w:rsidRPr="0008363D">
        <w:rPr>
          <w:rFonts w:ascii="Times New Roman" w:hAnsi="Times New Roman"/>
          <w:w w:val="106"/>
          <w:sz w:val="24"/>
          <w:szCs w:val="21"/>
        </w:rPr>
        <w:t>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3C7745" w:rsidRPr="0008363D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15"/>
          <w:sz w:val="24"/>
        </w:rPr>
      </w:pPr>
      <w:r w:rsidRPr="0008363D">
        <w:rPr>
          <w:rFonts w:ascii="Times New Roman" w:hAnsi="Times New Roman"/>
          <w:w w:val="115"/>
          <w:sz w:val="24"/>
        </w:rPr>
        <w:t xml:space="preserve"> 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</w:p>
    <w:p w:rsidR="003C7745" w:rsidRPr="0008363D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w w:val="105"/>
          <w:sz w:val="24"/>
          <w:szCs w:val="21"/>
        </w:rPr>
      </w:pPr>
      <w:r w:rsidRPr="003C7745">
        <w:rPr>
          <w:rFonts w:ascii="Times New Roman" w:hAnsi="Times New Roman"/>
          <w:bCs/>
          <w:w w:val="105"/>
          <w:sz w:val="24"/>
          <w:szCs w:val="21"/>
        </w:rPr>
        <w:t xml:space="preserve">  4. Соотношения между с</w:t>
      </w:r>
      <w:r w:rsidR="0084350D">
        <w:rPr>
          <w:rFonts w:ascii="Times New Roman" w:hAnsi="Times New Roman"/>
          <w:bCs/>
          <w:w w:val="105"/>
          <w:sz w:val="24"/>
          <w:szCs w:val="21"/>
        </w:rPr>
        <w:t>торонами и углами треугольников.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5"/>
          <w:sz w:val="24"/>
          <w:szCs w:val="21"/>
        </w:rPr>
      </w:pPr>
      <w:r w:rsidRPr="003C7745">
        <w:rPr>
          <w:rFonts w:ascii="Times New Roman" w:hAnsi="Times New Roman"/>
          <w:w w:val="105"/>
          <w:sz w:val="24"/>
          <w:szCs w:val="21"/>
        </w:rPr>
        <w:t xml:space="preserve">  Сумма углов треугольника. 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 от точки до прямой. Расстояние между параллельными прямыми. Построение треугольника по трем элементам.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5"/>
          <w:sz w:val="24"/>
          <w:szCs w:val="21"/>
        </w:rPr>
      </w:pPr>
      <w:r w:rsidRPr="003C7745">
        <w:rPr>
          <w:rFonts w:ascii="Times New Roman" w:hAnsi="Times New Roman"/>
          <w:spacing w:val="36"/>
          <w:w w:val="105"/>
          <w:sz w:val="24"/>
          <w:szCs w:val="21"/>
        </w:rPr>
        <w:t xml:space="preserve"> Основная</w:t>
      </w:r>
      <w:r w:rsidRPr="003C7745">
        <w:rPr>
          <w:rFonts w:ascii="Times New Roman" w:hAnsi="Times New Roman"/>
          <w:w w:val="105"/>
          <w:sz w:val="24"/>
          <w:szCs w:val="21"/>
        </w:rPr>
        <w:t xml:space="preserve"> </w:t>
      </w:r>
      <w:r w:rsidRPr="003C7745">
        <w:rPr>
          <w:rFonts w:ascii="Times New Roman" w:hAnsi="Times New Roman"/>
          <w:spacing w:val="26"/>
          <w:w w:val="105"/>
          <w:sz w:val="24"/>
          <w:szCs w:val="21"/>
        </w:rPr>
        <w:t>цель</w:t>
      </w:r>
      <w:r w:rsidRPr="003C7745">
        <w:rPr>
          <w:rFonts w:ascii="Times New Roman" w:hAnsi="Times New Roman"/>
          <w:w w:val="105"/>
          <w:sz w:val="24"/>
          <w:szCs w:val="21"/>
        </w:rPr>
        <w:t xml:space="preserve"> - рассмотреть новые интересные и важные свойства треугольников.</w:t>
      </w:r>
    </w:p>
    <w:p w:rsidR="003C7745" w:rsidRPr="003C7745" w:rsidRDefault="003C7745" w:rsidP="00E936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w w:val="105"/>
          <w:sz w:val="24"/>
          <w:szCs w:val="21"/>
        </w:rPr>
      </w:pPr>
      <w:r w:rsidRPr="003C7745">
        <w:rPr>
          <w:rFonts w:ascii="Times New Roman" w:hAnsi="Times New Roman"/>
          <w:w w:val="105"/>
          <w:sz w:val="24"/>
          <w:szCs w:val="21"/>
        </w:rPr>
        <w:t xml:space="preserve">  В данной теме доказывается одна из важнейших теорем геометрии — теорема о сумме углов треугольника. Она позволяет дать классификацию треугольников  по углам (остроугольный,  прямоугольный, тупоугольный), а также установить некоторые свойства и признаки равенства прямоугольных треугольников.</w:t>
      </w:r>
    </w:p>
    <w:p w:rsidR="003C7745" w:rsidRPr="003C7745" w:rsidRDefault="003C7745" w:rsidP="00E936CD">
      <w:pPr>
        <w:shd w:val="clear" w:color="auto" w:fill="FFFFFF"/>
        <w:tabs>
          <w:tab w:val="left" w:pos="620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w w:val="105"/>
          <w:sz w:val="24"/>
          <w:szCs w:val="21"/>
        </w:rPr>
      </w:pPr>
      <w:r w:rsidRPr="003C7745">
        <w:rPr>
          <w:rFonts w:ascii="Times New Roman" w:hAnsi="Times New Roman"/>
          <w:w w:val="105"/>
          <w:sz w:val="24"/>
          <w:szCs w:val="21"/>
        </w:rPr>
        <w:t xml:space="preserve">  Понятие расстояния между параллельными прямыми вводится 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3C7745" w:rsidRPr="003C7745" w:rsidRDefault="003C7745" w:rsidP="00E936CD">
      <w:pPr>
        <w:shd w:val="clear" w:color="auto" w:fill="FFFFFF"/>
        <w:tabs>
          <w:tab w:val="left" w:pos="6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w w:val="105"/>
          <w:sz w:val="24"/>
          <w:szCs w:val="21"/>
        </w:rPr>
      </w:pPr>
      <w:r w:rsidRPr="003C7745">
        <w:rPr>
          <w:rFonts w:ascii="Times New Roman" w:hAnsi="Times New Roman"/>
          <w:w w:val="105"/>
          <w:sz w:val="24"/>
          <w:szCs w:val="21"/>
        </w:rPr>
        <w:t xml:space="preserve">  При решении задач на построение в 7 классе следует ограни</w:t>
      </w:r>
      <w:r w:rsidRPr="003C7745">
        <w:rPr>
          <w:rFonts w:ascii="Times New Roman" w:hAnsi="Times New Roman"/>
          <w:spacing w:val="-5"/>
          <w:w w:val="105"/>
          <w:sz w:val="24"/>
          <w:szCs w:val="21"/>
        </w:rPr>
        <w:t xml:space="preserve">читься только выполнением и описанием построения искомой </w:t>
      </w:r>
      <w:r w:rsidRPr="003C7745">
        <w:rPr>
          <w:rFonts w:ascii="Times New Roman" w:hAnsi="Times New Roman"/>
          <w:w w:val="105"/>
          <w:sz w:val="24"/>
          <w:szCs w:val="21"/>
        </w:rPr>
        <w:t>фигуры. В отдельных случаях можно провести устно анализ и доказательство, а элементы исследования должны присутствовать  лишь тогда, когда это оговорено условием задачи.</w:t>
      </w:r>
      <w:r w:rsidRPr="003C7745">
        <w:rPr>
          <w:rFonts w:ascii="Times New Roman" w:hAnsi="Times New Roman"/>
          <w:w w:val="105"/>
          <w:sz w:val="24"/>
          <w:szCs w:val="21"/>
        </w:rPr>
        <w:tab/>
      </w:r>
    </w:p>
    <w:p w:rsidR="003C7745" w:rsidRPr="003C7745" w:rsidRDefault="0084350D" w:rsidP="00E936CD">
      <w:pPr>
        <w:shd w:val="clear" w:color="auto" w:fill="FFFFFF"/>
        <w:tabs>
          <w:tab w:val="left" w:pos="62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5. Повторение.  Решение задач.</w:t>
      </w: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8F026A" w:rsidRDefault="008F026A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E936CD" w:rsidRDefault="00E936CD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E936CD" w:rsidRDefault="00E936CD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E936CD" w:rsidRDefault="00E936CD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E936CD" w:rsidRDefault="00E936CD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3C7745" w:rsidRDefault="007425B9" w:rsidP="00781567">
      <w:pPr>
        <w:pStyle w:val="a7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08363D" w:rsidRDefault="0008363D" w:rsidP="003C7745">
      <w:pPr>
        <w:pStyle w:val="a7"/>
        <w:spacing w:before="0" w:beforeAutospacing="0" w:after="0" w:afterAutospacing="0"/>
        <w:ind w:firstLine="708"/>
        <w:jc w:val="both"/>
        <w:rPr>
          <w:b/>
        </w:rPr>
      </w:pPr>
    </w:p>
    <w:tbl>
      <w:tblPr>
        <w:tblW w:w="10064" w:type="dxa"/>
        <w:tblInd w:w="-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"/>
        <w:gridCol w:w="1133"/>
        <w:gridCol w:w="1134"/>
        <w:gridCol w:w="3268"/>
        <w:gridCol w:w="1985"/>
        <w:gridCol w:w="1950"/>
      </w:tblGrid>
      <w:tr w:rsidR="007425B9" w:rsidRPr="0014361A" w:rsidTr="0008363D">
        <w:trPr>
          <w:trHeight w:val="771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7425B9" w:rsidRPr="0014361A" w:rsidTr="007425B9">
        <w:trPr>
          <w:trHeight w:val="632"/>
        </w:trPr>
        <w:tc>
          <w:tcPr>
            <w:tcW w:w="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1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25B9" w:rsidRPr="0014361A" w:rsidRDefault="007425B9" w:rsidP="00083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5B9" w:rsidRPr="007425B9" w:rsidTr="0008363D">
        <w:trPr>
          <w:trHeight w:val="63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870338" w:rsidRDefault="007425B9" w:rsidP="007425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Начальные геометрические сведения (10 ч</w:t>
            </w:r>
            <w:r w:rsidR="0008363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BA4641">
            <w:pPr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BA4641" w:rsidP="008703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25B9" w:rsidRPr="007425B9">
              <w:rPr>
                <w:rFonts w:ascii="Times New Roman" w:hAnsi="Times New Roman"/>
                <w:sz w:val="24"/>
                <w:szCs w:val="24"/>
              </w:rPr>
              <w:t>уч и угол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870338">
            <w:pPr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Длина отрезка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7425B9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Default="00C15436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Pr="007425B9" w:rsidRDefault="007425B9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B9" w:rsidRDefault="007425B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Измерение углов на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5B9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C15436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Default="00C15436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EB26A4" w:rsidRDefault="00EB26A4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7425B9" w:rsidRDefault="00C15436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7425B9" w:rsidRDefault="00C15436" w:rsidP="00BA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r w:rsidR="00BA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36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36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C15436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Default="00C15436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7425B9" w:rsidRDefault="00C15436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436" w:rsidRPr="007425B9" w:rsidRDefault="00C15436" w:rsidP="00BA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r w:rsidR="00BA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36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436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881B3F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881B3F" w:rsidRPr="0088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1 по теме: «Измерение отрезков и углов»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870338" w:rsidRDefault="0081287F" w:rsidP="00C15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Треугольники (17 ч</w:t>
            </w:r>
            <w:r w:rsidR="004665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</w:p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Задачи на построение. Окружность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7425B9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rPr>
                <w:rFonts w:ascii="Times New Roman" w:hAnsi="Times New Roman"/>
                <w:sz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rPr>
                <w:rFonts w:ascii="Times New Roman" w:hAnsi="Times New Roman"/>
                <w:sz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rPr>
                <w:rFonts w:ascii="Times New Roman" w:hAnsi="Times New Roman"/>
                <w:sz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881B3F" w:rsidRDefault="0081287F" w:rsidP="00881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881B3F" w:rsidRPr="0088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81B3F" w:rsidRPr="0088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по теме: «Треугольники»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870338" w:rsidRDefault="0081287F" w:rsidP="00C15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Параллельные прямые (13 ч</w:t>
            </w:r>
            <w:r w:rsidR="00881B3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Анализ контрольной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Признаки  параллельности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Об аксиомах в геометрии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7425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Следствия из аксиомы  параллельных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Следствия из аксиомы  параллельных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EB26A4" w:rsidRDefault="00EB26A4" w:rsidP="00EB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прямые»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881B3F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881B3F" w:rsidRPr="0088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3 по теме: «Параллельные прямые»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81B3F" w:rsidRPr="007425B9" w:rsidTr="00781567">
        <w:trPr>
          <w:trHeight w:val="63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3F" w:rsidRPr="00881B3F" w:rsidRDefault="00881B3F" w:rsidP="00881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Соотношения между сторонами и углами треугольника (18 ч.)</w:t>
            </w:r>
          </w:p>
        </w:tc>
      </w:tr>
      <w:tr w:rsidR="0081287F" w:rsidRPr="007425B9" w:rsidTr="002E06CB">
        <w:trPr>
          <w:trHeight w:val="6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881B3F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881B3F" w:rsidRPr="00881B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4 по теме: «</w:t>
            </w:r>
            <w:r w:rsidRPr="00881B3F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Соотношение между сторонами  и углами треугольника</w:t>
            </w:r>
            <w:r w:rsidRPr="00881B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рем элементам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08363D" w:rsidP="000836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08363D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08363D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08363D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между сторонами и углами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и умений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между сторонами и углами треугольника»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 по теме: «Соотношение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>между сторонами и углами треугольника»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BA4641" w:rsidRPr="007425B9">
              <w:rPr>
                <w:rFonts w:ascii="Times New Roman" w:hAnsi="Times New Roman"/>
                <w:sz w:val="24"/>
                <w:szCs w:val="24"/>
              </w:rPr>
              <w:t xml:space="preserve"> по теме: «Соотношение</w:t>
            </w:r>
            <w:r w:rsidR="00BA4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641" w:rsidRPr="007425B9">
              <w:rPr>
                <w:rFonts w:ascii="Times New Roman" w:hAnsi="Times New Roman"/>
                <w:sz w:val="24"/>
                <w:szCs w:val="24"/>
              </w:rPr>
              <w:t>между сторонами и углами треугольника»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870338" w:rsidRDefault="0081287F" w:rsidP="00BD25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 (1</w:t>
            </w:r>
            <w:r w:rsidR="00BD25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  <w:r w:rsidR="00881B3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87033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25B9">
              <w:rPr>
                <w:rFonts w:ascii="Times New Roman" w:hAnsi="Times New Roman"/>
                <w:sz w:val="24"/>
                <w:szCs w:val="24"/>
              </w:rPr>
              <w:t xml:space="preserve"> Медианы, биссектрисы и высоты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Признаки 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881B3F" w:rsidRDefault="0008363D" w:rsidP="00EB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3F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6252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BA4641" w:rsidRDefault="006252E9" w:rsidP="00625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A4641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6252E9" w:rsidRDefault="0008363D" w:rsidP="00EB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2E9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625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6252E9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</w:t>
            </w:r>
          </w:p>
        </w:tc>
      </w:tr>
      <w:tr w:rsidR="0081287F" w:rsidRPr="007425B9" w:rsidTr="0008363D">
        <w:trPr>
          <w:trHeight w:val="6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08363D" w:rsidRDefault="0008363D" w:rsidP="00EB26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87F" w:rsidRPr="007425B9" w:rsidRDefault="0081287F" w:rsidP="0074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1287F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7425B9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08363D">
              <w:rPr>
                <w:rFonts w:ascii="Times New Roman" w:hAnsi="Times New Roman"/>
                <w:sz w:val="24"/>
                <w:szCs w:val="24"/>
              </w:rPr>
              <w:t>. Итоговый урок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8E30B7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87F" w:rsidRPr="007425B9" w:rsidRDefault="00BA4641" w:rsidP="00870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</w:tbl>
    <w:p w:rsidR="007425B9" w:rsidRDefault="007425B9" w:rsidP="0081287F">
      <w:pPr>
        <w:pStyle w:val="a7"/>
        <w:spacing w:before="0" w:beforeAutospacing="0" w:after="0" w:afterAutospacing="0"/>
        <w:jc w:val="both"/>
      </w:pPr>
    </w:p>
    <w:p w:rsidR="00870338" w:rsidRDefault="00881B3F" w:rsidP="008F026A">
      <w:pPr>
        <w:pStyle w:val="a7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СИСТЕМА ОЦЕНКИ ПЛАНИРУЕМЫ</w:t>
      </w:r>
      <w:r w:rsidR="00870338">
        <w:rPr>
          <w:b/>
        </w:rPr>
        <w:t>Х РЕЗУЛЬТАТОВ</w:t>
      </w:r>
    </w:p>
    <w:p w:rsidR="00881B3F" w:rsidRPr="00881B3F" w:rsidRDefault="00881B3F" w:rsidP="008F026A">
      <w:pPr>
        <w:pStyle w:val="a7"/>
        <w:spacing w:before="0" w:beforeAutospacing="0" w:after="0" w:afterAutospacing="0"/>
        <w:jc w:val="center"/>
        <w:rPr>
          <w:b/>
          <w:lang w:val="en-US"/>
        </w:rPr>
      </w:pPr>
    </w:p>
    <w:p w:rsidR="00870338" w:rsidRPr="002A02CC" w:rsidRDefault="00870338" w:rsidP="00E936CD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02CC">
        <w:rPr>
          <w:rFonts w:ascii="Times New Roman" w:hAnsi="Times New Roman" w:cs="Times New Roman"/>
          <w:color w:val="auto"/>
          <w:sz w:val="24"/>
          <w:szCs w:val="24"/>
        </w:rPr>
        <w:t>Оценка письменных контрольных работ обучающихся по математике.</w:t>
      </w:r>
    </w:p>
    <w:p w:rsidR="00870338" w:rsidRPr="002A02CC" w:rsidRDefault="00870338" w:rsidP="00E936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Ответ оценивается отметкой «5», если: 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 логических рассуждениях и обосновании решения нет пробелов и ошибок;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70338" w:rsidRPr="002A02CC" w:rsidRDefault="00870338" w:rsidP="00E936CD">
      <w:pPr>
        <w:pStyle w:val="aa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«4» ставится в следующих случаях: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70338" w:rsidRPr="002A02CC" w:rsidRDefault="00870338" w:rsidP="00E936CD">
      <w:pPr>
        <w:pStyle w:val="aa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ставится, если: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70338" w:rsidRPr="002A02CC" w:rsidRDefault="00870338" w:rsidP="00E936CD">
      <w:pPr>
        <w:pStyle w:val="aa"/>
        <w:tabs>
          <w:tab w:val="num" w:pos="709"/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ставится, если: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70338" w:rsidRPr="002A02CC" w:rsidRDefault="00870338" w:rsidP="00E936CD">
      <w:pPr>
        <w:pStyle w:val="aa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70338" w:rsidRPr="002A02CC" w:rsidRDefault="00870338" w:rsidP="00E936CD">
      <w:pPr>
        <w:pStyle w:val="1"/>
        <w:tabs>
          <w:tab w:val="num" w:pos="993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02CC">
        <w:rPr>
          <w:rFonts w:ascii="Times New Roman" w:hAnsi="Times New Roman" w:cs="Times New Roman"/>
          <w:color w:val="auto"/>
          <w:sz w:val="24"/>
          <w:szCs w:val="24"/>
        </w:rPr>
        <w:t>Оценка устных ответов обучающихся по математике.</w:t>
      </w:r>
    </w:p>
    <w:p w:rsidR="00870338" w:rsidRPr="002A02CC" w:rsidRDefault="00870338" w:rsidP="00E936CD">
      <w:pPr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Ответ оценивается отметкой «5», если ученик: 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870338" w:rsidRPr="002A02CC" w:rsidRDefault="00870338" w:rsidP="00E936CD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870338" w:rsidRPr="002A02CC" w:rsidRDefault="00870338" w:rsidP="00E936CD">
      <w:pPr>
        <w:pStyle w:val="aa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 xml:space="preserve">Ответ оценивается отметкой «4», </w:t>
      </w:r>
      <w:r w:rsidRPr="002A02CC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«5», но при этом имеет один из недостатков: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допущены один – два недочета при освещении основного содержания ответа, исправленные после замечания учителя;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70338" w:rsidRPr="002A02CC" w:rsidRDefault="00870338" w:rsidP="00E936CD">
      <w:pPr>
        <w:pStyle w:val="aa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«3» ставится в следующих случаях: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70338" w:rsidRPr="002A02CC" w:rsidRDefault="00870338" w:rsidP="00E936CD">
      <w:pPr>
        <w:pStyle w:val="aa"/>
        <w:tabs>
          <w:tab w:val="num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2A02CC">
        <w:rPr>
          <w:rFonts w:ascii="Times New Roman" w:hAnsi="Times New Roman" w:cs="Times New Roman"/>
          <w:sz w:val="24"/>
          <w:szCs w:val="24"/>
          <w:u w:val="single"/>
        </w:rPr>
        <w:t>Отметка «2» ставится в следующих случаях: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870338" w:rsidRPr="002A02CC" w:rsidRDefault="00870338" w:rsidP="00E936CD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870338" w:rsidRDefault="00870338" w:rsidP="00E936CD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clear" w:pos="9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02CC">
        <w:rPr>
          <w:rFonts w:ascii="Times New Roman" w:hAnsi="Times New Roman" w:cs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F026A" w:rsidRPr="002A02CC" w:rsidRDefault="008F026A" w:rsidP="00E936C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70338" w:rsidRDefault="00870338" w:rsidP="008F026A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ОБРАЗОВАТЕЛЬНЫЕ И ИНФОРМАЦИОННЫЕ РЕСУРСЫ</w:t>
      </w:r>
    </w:p>
    <w:p w:rsidR="00E936CD" w:rsidRDefault="00E936CD" w:rsidP="008F026A">
      <w:pPr>
        <w:pStyle w:val="a7"/>
        <w:spacing w:before="0" w:beforeAutospacing="0" w:after="0" w:afterAutospacing="0"/>
        <w:jc w:val="center"/>
        <w:rPr>
          <w:b/>
        </w:rPr>
      </w:pPr>
    </w:p>
    <w:p w:rsidR="006476DE" w:rsidRDefault="006476DE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>Балаян Э.Н. Геометрия: задачи на готовых чертежах для подготовки к ГИА и ЕГЭ: 7-9 классы. – Изд. 5-е, исправл. и дополн. – Ростов н/Д: Феникс, 2013. – 223 с.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Геометрия, 7-9: учебник для общеобразовательных учреждений/ </w:t>
      </w:r>
      <w:r w:rsidRPr="00781567">
        <w:t>[</w:t>
      </w:r>
      <w:r>
        <w:t>Л.С. Атанасян, В.Ф. Бутузов, С.Б. Кадомцев и др.</w:t>
      </w:r>
      <w:r w:rsidRPr="00781567">
        <w:t>]</w:t>
      </w:r>
      <w:r>
        <w:t>. – 18-е изд. – М: Просвещение, 2012. – 384 с.: ил.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Геометрия. Рабочая тетрадь для 7 класса общеобразовательных учреждений/ </w:t>
      </w:r>
      <w:r w:rsidRPr="0022556E">
        <w:t>[</w:t>
      </w:r>
      <w:r>
        <w:t>Л.С. Атанасян, В.Ф. Бутузов и др.</w:t>
      </w:r>
      <w:r w:rsidRPr="0022556E">
        <w:t>]</w:t>
      </w:r>
      <w:r>
        <w:t>. – 11-е изд. – М.: Просвещение, 2012. – 64 с.: ил.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Звавич Л.И., Потоскуев Е.В. Тесты по геометрии. 7 класс: к учебнику Л.С. Атанасяна, В.Ф. Бутузова, С.Б. Кадомцева и др. «Геометрия. 7-9 классы». – М.: Издательство «Экзамен», 2013. – 95, </w:t>
      </w:r>
      <w:r>
        <w:rPr>
          <w:lang w:val="en-US"/>
        </w:rPr>
        <w:t>[1]</w:t>
      </w:r>
      <w:r>
        <w:t xml:space="preserve"> с.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>Зив Б.Г. Мейлер В.М. Геометрия: дидактические материалы для 7 класса. – 14-е изд. – М.: Просвещение, 2012. – 127 с.: ил.</w:t>
      </w:r>
    </w:p>
    <w:p w:rsidR="00DA5433" w:rsidRPr="00870338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Изучение геометрии в 7-9 классах. Пособие для учителей/ </w:t>
      </w:r>
      <w:r w:rsidRPr="00DA5433">
        <w:t>[</w:t>
      </w:r>
      <w:r>
        <w:t>Л.С. Атанасян, В.Ф. Бутузов, Ю.А. Глазков и др.</w:t>
      </w:r>
      <w:r w:rsidRPr="00DA5433">
        <w:t>]</w:t>
      </w:r>
      <w:r>
        <w:t>. 7-е изд. – М.: Просвещение, 2009. - 255 с.: ил.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Мельникова Н.Б. Геометрия. 7 класс: экспресс-диагностика. М.: Издательство «Экзамен», 2014. - 111, </w:t>
      </w:r>
      <w:r w:rsidRPr="006476DE">
        <w:t>[</w:t>
      </w:r>
      <w:r>
        <w:t>1</w:t>
      </w:r>
      <w:r w:rsidRPr="006476DE">
        <w:t>]</w:t>
      </w:r>
      <w:r>
        <w:t xml:space="preserve"> с.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>Мельникова Н.Б. Тематический контроль по геометрии. 7 класс. М.: «Интеллект-Центр», 2011. – 72 с.</w:t>
      </w:r>
    </w:p>
    <w:p w:rsid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>
        <w:t xml:space="preserve">Мищенко Т.М. Тематические тесты: по геометрии: учебное пособие к учебникам Л.С. Атанасяна и др. «Геометрия. 7-9 классы», А.В. Погорелова «Геометрия. 7-9 классы», И.Ф. Шарыгина «Геометрия. 7-9 классы»: 7-й кл. М.: АСТ: Астрель, 2010. – 111, </w:t>
      </w:r>
      <w:r>
        <w:rPr>
          <w:lang w:val="en-US"/>
        </w:rPr>
        <w:t>[</w:t>
      </w:r>
      <w:r>
        <w:t>1</w:t>
      </w:r>
      <w:r>
        <w:rPr>
          <w:lang w:val="en-US"/>
        </w:rPr>
        <w:t>]</w:t>
      </w:r>
      <w:r>
        <w:t xml:space="preserve"> с.</w:t>
      </w:r>
    </w:p>
    <w:p w:rsidR="00DA5433" w:rsidRPr="00DA5433" w:rsidRDefault="00DA5433" w:rsidP="00E936C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DA5433">
        <w:rPr>
          <w:bCs/>
        </w:rPr>
        <w:t xml:space="preserve">Единая коллекция цифровых образовательных ресурсов. [Сетевой ресурс]. </w:t>
      </w:r>
      <w:hyperlink r:id="rId9" w:history="1">
        <w:r w:rsidRPr="00DA5433">
          <w:rPr>
            <w:rStyle w:val="ae"/>
            <w:bCs/>
          </w:rPr>
          <w:t>http://school-collection.edu.ru/</w:t>
        </w:r>
      </w:hyperlink>
    </w:p>
    <w:p w:rsidR="00663ED2" w:rsidRPr="00EB26A4" w:rsidRDefault="00DA5433" w:rsidP="00EB26A4">
      <w:pPr>
        <w:pStyle w:val="a7"/>
        <w:numPr>
          <w:ilvl w:val="0"/>
          <w:numId w:val="17"/>
        </w:numPr>
        <w:spacing w:before="0" w:beforeAutospacing="0" w:after="0" w:afterAutospacing="0"/>
        <w:ind w:left="0" w:firstLine="709"/>
        <w:contextualSpacing/>
        <w:jc w:val="both"/>
      </w:pPr>
      <w:r w:rsidRPr="00AF5140">
        <w:rPr>
          <w:bCs/>
        </w:rPr>
        <w:t>Открытый класс</w:t>
      </w:r>
      <w:r>
        <w:rPr>
          <w:bCs/>
        </w:rPr>
        <w:t xml:space="preserve">. </w:t>
      </w:r>
      <w:r w:rsidRPr="00BD0A76">
        <w:rPr>
          <w:bCs/>
        </w:rPr>
        <w:t>[</w:t>
      </w:r>
      <w:r>
        <w:rPr>
          <w:bCs/>
        </w:rPr>
        <w:t>Сетевой ресурс</w:t>
      </w:r>
      <w:r w:rsidRPr="00EF533E">
        <w:rPr>
          <w:bCs/>
        </w:rPr>
        <w:t>]</w:t>
      </w:r>
      <w:r>
        <w:rPr>
          <w:bCs/>
        </w:rPr>
        <w:t>.</w:t>
      </w:r>
      <w:r w:rsidRPr="00AF5140">
        <w:rPr>
          <w:bCs/>
        </w:rPr>
        <w:t xml:space="preserve">  </w:t>
      </w:r>
      <w:hyperlink r:id="rId10" w:history="1">
        <w:r w:rsidRPr="00AF5140">
          <w:rPr>
            <w:rStyle w:val="ae"/>
            <w:bCs/>
            <w:lang w:val="en-US"/>
          </w:rPr>
          <w:t>http</w:t>
        </w:r>
        <w:r w:rsidRPr="00AF5140">
          <w:rPr>
            <w:rStyle w:val="ae"/>
            <w:bCs/>
          </w:rPr>
          <w:t>://</w:t>
        </w:r>
        <w:r w:rsidRPr="00AF5140">
          <w:rPr>
            <w:rStyle w:val="ae"/>
            <w:bCs/>
            <w:lang w:val="en-US"/>
          </w:rPr>
          <w:t>www</w:t>
        </w:r>
        <w:r w:rsidRPr="00AF5140">
          <w:rPr>
            <w:rStyle w:val="ae"/>
            <w:bCs/>
          </w:rPr>
          <w:t>.</w:t>
        </w:r>
        <w:r w:rsidRPr="00AF5140">
          <w:rPr>
            <w:rStyle w:val="ae"/>
            <w:bCs/>
            <w:lang w:val="en-US"/>
          </w:rPr>
          <w:t>openclass</w:t>
        </w:r>
        <w:r w:rsidRPr="00AF5140">
          <w:rPr>
            <w:rStyle w:val="ae"/>
            <w:bCs/>
          </w:rPr>
          <w:t>.</w:t>
        </w:r>
        <w:r w:rsidRPr="00AF5140">
          <w:rPr>
            <w:rStyle w:val="ae"/>
            <w:bCs/>
            <w:lang w:val="en-US"/>
          </w:rPr>
          <w:t>ru</w:t>
        </w:r>
        <w:r w:rsidRPr="00AF5140">
          <w:rPr>
            <w:rStyle w:val="ae"/>
            <w:bCs/>
          </w:rPr>
          <w:t>/</w:t>
        </w:r>
      </w:hyperlink>
    </w:p>
    <w:sectPr w:rsidR="00663ED2" w:rsidRPr="00EB26A4" w:rsidSect="0060492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F2" w:rsidRDefault="00C24BF2" w:rsidP="00845460">
      <w:pPr>
        <w:spacing w:after="0" w:line="240" w:lineRule="auto"/>
      </w:pPr>
      <w:r>
        <w:separator/>
      </w:r>
    </w:p>
  </w:endnote>
  <w:endnote w:type="continuationSeparator" w:id="0">
    <w:p w:rsidR="00C24BF2" w:rsidRDefault="00C24BF2" w:rsidP="0084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9813"/>
      <w:docPartObj>
        <w:docPartGallery w:val="Page Numbers (Bottom of Page)"/>
        <w:docPartUnique/>
      </w:docPartObj>
    </w:sdtPr>
    <w:sdtEndPr/>
    <w:sdtContent>
      <w:p w:rsidR="00845460" w:rsidRDefault="006E5C0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5B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5460" w:rsidRDefault="0084546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F2" w:rsidRDefault="00C24BF2" w:rsidP="00845460">
      <w:pPr>
        <w:spacing w:after="0" w:line="240" w:lineRule="auto"/>
      </w:pPr>
      <w:r>
        <w:separator/>
      </w:r>
    </w:p>
  </w:footnote>
  <w:footnote w:type="continuationSeparator" w:id="0">
    <w:p w:rsidR="00C24BF2" w:rsidRDefault="00C24BF2" w:rsidP="0084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DE9"/>
    <w:multiLevelType w:val="hybridMultilevel"/>
    <w:tmpl w:val="4DA4F4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1027"/>
    <w:multiLevelType w:val="hybridMultilevel"/>
    <w:tmpl w:val="44E8F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3933CA"/>
    <w:multiLevelType w:val="hybridMultilevel"/>
    <w:tmpl w:val="8B42E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1C0445"/>
    <w:multiLevelType w:val="hybridMultilevel"/>
    <w:tmpl w:val="A7EC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3CFD"/>
    <w:multiLevelType w:val="hybridMultilevel"/>
    <w:tmpl w:val="9D1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3A03888"/>
    <w:multiLevelType w:val="hybridMultilevel"/>
    <w:tmpl w:val="D488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E1D1586"/>
    <w:multiLevelType w:val="hybridMultilevel"/>
    <w:tmpl w:val="E5F6A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553E8F"/>
    <w:multiLevelType w:val="hybridMultilevel"/>
    <w:tmpl w:val="5AC6B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766C5"/>
    <w:multiLevelType w:val="hybridMultilevel"/>
    <w:tmpl w:val="BB564B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5">
    <w:nsid w:val="6DAD4496"/>
    <w:multiLevelType w:val="hybridMultilevel"/>
    <w:tmpl w:val="E9B0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A501A16"/>
    <w:multiLevelType w:val="hybridMultilevel"/>
    <w:tmpl w:val="205852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BBB0281"/>
    <w:multiLevelType w:val="hybridMultilevel"/>
    <w:tmpl w:val="23329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960185"/>
    <w:multiLevelType w:val="hybridMultilevel"/>
    <w:tmpl w:val="90F0D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18"/>
  </w:num>
  <w:num w:numId="16">
    <w:abstractNumId w:val="9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5A7"/>
    <w:rsid w:val="0008363D"/>
    <w:rsid w:val="000A7EA1"/>
    <w:rsid w:val="00151210"/>
    <w:rsid w:val="0022556E"/>
    <w:rsid w:val="002755BB"/>
    <w:rsid w:val="002E06CB"/>
    <w:rsid w:val="003755A2"/>
    <w:rsid w:val="003B00AF"/>
    <w:rsid w:val="003C7745"/>
    <w:rsid w:val="004665AE"/>
    <w:rsid w:val="005B631B"/>
    <w:rsid w:val="00604920"/>
    <w:rsid w:val="006252E9"/>
    <w:rsid w:val="006476DE"/>
    <w:rsid w:val="00663ED2"/>
    <w:rsid w:val="00690E45"/>
    <w:rsid w:val="006A05A7"/>
    <w:rsid w:val="006E5C0C"/>
    <w:rsid w:val="007425B9"/>
    <w:rsid w:val="00781567"/>
    <w:rsid w:val="007A569F"/>
    <w:rsid w:val="007D4418"/>
    <w:rsid w:val="007E5BA8"/>
    <w:rsid w:val="0081287F"/>
    <w:rsid w:val="0084350D"/>
    <w:rsid w:val="00845460"/>
    <w:rsid w:val="00870338"/>
    <w:rsid w:val="00881B3F"/>
    <w:rsid w:val="008E30B7"/>
    <w:rsid w:val="008F026A"/>
    <w:rsid w:val="0097023C"/>
    <w:rsid w:val="00A3113B"/>
    <w:rsid w:val="00B60B13"/>
    <w:rsid w:val="00BA4641"/>
    <w:rsid w:val="00BD2549"/>
    <w:rsid w:val="00C15436"/>
    <w:rsid w:val="00C24BF2"/>
    <w:rsid w:val="00C41721"/>
    <w:rsid w:val="00CD38E0"/>
    <w:rsid w:val="00DA5433"/>
    <w:rsid w:val="00DA65A8"/>
    <w:rsid w:val="00E029FB"/>
    <w:rsid w:val="00E936CD"/>
    <w:rsid w:val="00EB26A4"/>
    <w:rsid w:val="00EC5438"/>
    <w:rsid w:val="00F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2"/>
  </w:style>
  <w:style w:type="paragraph" w:styleId="1">
    <w:name w:val="heading 1"/>
    <w:basedOn w:val="a"/>
    <w:next w:val="a"/>
    <w:link w:val="10"/>
    <w:uiPriority w:val="9"/>
    <w:qFormat/>
    <w:rsid w:val="00870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5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A05A7"/>
    <w:pPr>
      <w:widowControl w:val="0"/>
      <w:suppressAutoHyphens/>
      <w:autoSpaceDE w:val="0"/>
      <w:spacing w:after="0" w:line="240" w:lineRule="auto"/>
      <w:ind w:left="567"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A05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A05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rsid w:val="006A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pt">
    <w:name w:val="Основной текст + 9 pt"/>
    <w:basedOn w:val="a0"/>
    <w:uiPriority w:val="99"/>
    <w:rsid w:val="006A05A7"/>
    <w:rPr>
      <w:rFonts w:ascii="Bookman Old Style" w:hAnsi="Bookman Old Style" w:cs="Bookman Old Style"/>
      <w:spacing w:val="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C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45"/>
    <w:rPr>
      <w:rFonts w:ascii="Tahoma" w:hAnsi="Tahoma" w:cs="Tahoma"/>
      <w:sz w:val="16"/>
      <w:szCs w:val="16"/>
    </w:rPr>
  </w:style>
  <w:style w:type="paragraph" w:customStyle="1" w:styleId="xl19">
    <w:name w:val="xl19"/>
    <w:basedOn w:val="a"/>
    <w:rsid w:val="007425B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0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unhideWhenUsed/>
    <w:rsid w:val="00870338"/>
    <w:pPr>
      <w:spacing w:after="120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87033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81567"/>
  </w:style>
  <w:style w:type="paragraph" w:styleId="ac">
    <w:name w:val="footer"/>
    <w:basedOn w:val="a"/>
    <w:link w:val="ad"/>
    <w:uiPriority w:val="99"/>
    <w:unhideWhenUsed/>
    <w:rsid w:val="00DA543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5433"/>
    <w:rPr>
      <w:rFonts w:eastAsiaTheme="minorHAnsi"/>
      <w:lang w:eastAsia="en-US"/>
    </w:rPr>
  </w:style>
  <w:style w:type="character" w:styleId="ae">
    <w:name w:val="Hyperlink"/>
    <w:basedOn w:val="a0"/>
    <w:uiPriority w:val="99"/>
    <w:unhideWhenUsed/>
    <w:rsid w:val="00DA543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84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45460"/>
  </w:style>
  <w:style w:type="character" w:customStyle="1" w:styleId="20">
    <w:name w:val="Заголовок 2 Знак"/>
    <w:basedOn w:val="a0"/>
    <w:link w:val="2"/>
    <w:uiPriority w:val="9"/>
    <w:semiHidden/>
    <w:rsid w:val="00663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enc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E1A0-394B-4637-B6B7-52755CB1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24</cp:revision>
  <dcterms:created xsi:type="dcterms:W3CDTF">2014-08-30T12:30:00Z</dcterms:created>
  <dcterms:modified xsi:type="dcterms:W3CDTF">2016-11-08T13:07:00Z</dcterms:modified>
</cp:coreProperties>
</file>