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3F" w:rsidRPr="00636A73" w:rsidRDefault="0023303F" w:rsidP="0023303F">
      <w:pPr>
        <w:pStyle w:val="a5"/>
        <w:spacing w:before="1" w:beforeAutospacing="1" w:after="1"/>
        <w:jc w:val="center"/>
        <w:rPr>
          <w:b/>
        </w:rPr>
      </w:pPr>
      <w:bookmarkStart w:id="0" w:name="_GoBack"/>
      <w:bookmarkEnd w:id="0"/>
      <w:r w:rsidRPr="00636A73">
        <w:rPr>
          <w:b/>
        </w:rPr>
        <w:t>ПОЯСНИТЕЛЬНАЯ ЗАПИСКА</w:t>
      </w:r>
    </w:p>
    <w:p w:rsidR="0023303F" w:rsidRPr="00636A73" w:rsidRDefault="0023303F" w:rsidP="00636A73">
      <w:pPr>
        <w:pStyle w:val="a5"/>
        <w:spacing w:before="100" w:beforeAutospacing="1" w:after="1"/>
        <w:ind w:firstLine="720"/>
        <w:jc w:val="both"/>
      </w:pPr>
      <w:proofErr w:type="gramStart"/>
      <w:r w:rsidRPr="00636A73">
        <w:t xml:space="preserve">Рабочая программа составлена на основе Примерной программы основного общего образования по математике (Сборник </w:t>
      </w:r>
      <w:r w:rsidR="00CB7364" w:rsidRPr="00636A73">
        <w:t>серии Стандарты второго поколения</w:t>
      </w:r>
      <w:r w:rsidRPr="00636A73">
        <w:t>.</w:t>
      </w:r>
      <w:proofErr w:type="gramEnd"/>
      <w:r w:rsidRPr="00636A73">
        <w:t xml:space="preserve"> Математика. </w:t>
      </w:r>
      <w:proofErr w:type="gramStart"/>
      <w:r w:rsidRPr="00636A73">
        <w:t xml:space="preserve">М.: </w:t>
      </w:r>
      <w:r w:rsidR="00CB7364" w:rsidRPr="00636A73">
        <w:t>Просвещение</w:t>
      </w:r>
      <w:r w:rsidRPr="00636A73">
        <w:t>, 20</w:t>
      </w:r>
      <w:r w:rsidR="00636A73">
        <w:t>12</w:t>
      </w:r>
      <w:r w:rsidRPr="00636A73">
        <w:t>)</w:t>
      </w:r>
      <w:r w:rsidR="00FF10D9" w:rsidRPr="00636A73">
        <w:t xml:space="preserve"> и авторской программы по математике для 5 класса (М.К. Потапов, </w:t>
      </w:r>
      <w:r w:rsidR="00636A73">
        <w:t>А.В. </w:t>
      </w:r>
      <w:proofErr w:type="spellStart"/>
      <w:r w:rsidR="00636A73">
        <w:t>Шевкин</w:t>
      </w:r>
      <w:proofErr w:type="spellEnd"/>
      <w:r w:rsidR="00FF10D9" w:rsidRPr="00636A73">
        <w:t>)</w:t>
      </w:r>
      <w:r w:rsidR="00CB7364" w:rsidRPr="00636A73">
        <w:t>.</w:t>
      </w:r>
      <w:proofErr w:type="gramEnd"/>
    </w:p>
    <w:p w:rsidR="00AC258D" w:rsidRDefault="00AC258D" w:rsidP="00AC258D">
      <w:pPr>
        <w:tabs>
          <w:tab w:val="left" w:pos="1725"/>
        </w:tabs>
        <w:ind w:firstLine="709"/>
        <w:contextualSpacing/>
        <w:jc w:val="both"/>
        <w:rPr>
          <w:b/>
          <w:sz w:val="24"/>
          <w:szCs w:val="24"/>
        </w:rPr>
      </w:pPr>
    </w:p>
    <w:p w:rsidR="00AC258D" w:rsidRPr="005D55CC" w:rsidRDefault="00AC258D" w:rsidP="00636A73">
      <w:pPr>
        <w:tabs>
          <w:tab w:val="left" w:pos="1725"/>
        </w:tabs>
        <w:ind w:left="0" w:firstLine="709"/>
        <w:contextualSpacing/>
        <w:rPr>
          <w:b/>
          <w:sz w:val="24"/>
          <w:szCs w:val="24"/>
        </w:rPr>
      </w:pPr>
      <w:r w:rsidRPr="005D55CC">
        <w:rPr>
          <w:b/>
          <w:sz w:val="24"/>
          <w:szCs w:val="24"/>
        </w:rPr>
        <w:t>Общая характеристика учебного предмета.</w:t>
      </w:r>
    </w:p>
    <w:p w:rsidR="0023303F" w:rsidRPr="00AC258D" w:rsidRDefault="0023303F" w:rsidP="00AC258D">
      <w:pPr>
        <w:pStyle w:val="a5"/>
        <w:ind w:firstLine="709"/>
      </w:pPr>
      <w:r w:rsidRPr="00AC258D">
        <w:t>Изучение математики в 5 классе направлено на реализацию целей и задач, сформулированных в Государственном стандарте общего образования по ма</w:t>
      </w:r>
      <w:r w:rsidR="008F760A" w:rsidRPr="00AC258D">
        <w:t>тематике</w:t>
      </w:r>
      <w:r w:rsidR="00AC258D">
        <w:t>.</w:t>
      </w:r>
    </w:p>
    <w:p w:rsidR="00FF10D9" w:rsidRPr="005A5A53" w:rsidRDefault="0023303F" w:rsidP="00AC258D">
      <w:pPr>
        <w:pStyle w:val="a5"/>
        <w:ind w:firstLine="709"/>
        <w:jc w:val="both"/>
      </w:pPr>
      <w:r w:rsidRPr="005A5A53">
        <w:rPr>
          <w:b/>
        </w:rPr>
        <w:t xml:space="preserve">Целями </w:t>
      </w:r>
      <w:r w:rsidRPr="005A5A53">
        <w:t>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натуральными и дробными числами, умени</w:t>
      </w:r>
      <w:r w:rsidR="00DC1DD5" w:rsidRPr="005A5A53">
        <w:t>я</w:t>
      </w:r>
      <w:r w:rsidRPr="005A5A53">
        <w:t xml:space="preserve"> переводить практические задачи на язык математики, подготовка учащихся к изучению курса алгебры и геометрии. </w:t>
      </w:r>
    </w:p>
    <w:p w:rsidR="00FF10D9" w:rsidRPr="005A5A53" w:rsidRDefault="0023303F" w:rsidP="00AC258D">
      <w:pPr>
        <w:pStyle w:val="a5"/>
        <w:ind w:firstLine="709"/>
        <w:jc w:val="both"/>
      </w:pPr>
      <w:r w:rsidRPr="005A5A53">
        <w:t>Ку</w:t>
      </w:r>
      <w:proofErr w:type="gramStart"/>
      <w:r w:rsidRPr="005A5A53">
        <w:t>рс стр</w:t>
      </w:r>
      <w:proofErr w:type="gramEnd"/>
      <w:r w:rsidRPr="005A5A53">
        <w:t xml:space="preserve"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 </w:t>
      </w:r>
      <w:r w:rsidR="00AC0E67" w:rsidRPr="005A5A53">
        <w:t>Уровень доказательности изложения материала на уроке повышается по мере продвижения по курсу.</w:t>
      </w:r>
    </w:p>
    <w:p w:rsidR="00FF10D9" w:rsidRPr="005A5A53" w:rsidRDefault="0023303F" w:rsidP="00AC258D">
      <w:pPr>
        <w:pStyle w:val="a5"/>
        <w:ind w:firstLine="709"/>
        <w:jc w:val="both"/>
      </w:pPr>
      <w:r w:rsidRPr="005A5A53">
        <w:t xml:space="preserve">В ходе изучения курса учащиеся развивают навыки вычислений с обыкновенными дробями, получают начальные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величин. </w:t>
      </w:r>
    </w:p>
    <w:p w:rsidR="00FF10D9" w:rsidRPr="005A5A53" w:rsidRDefault="00FF10D9" w:rsidP="00AC258D">
      <w:pPr>
        <w:pStyle w:val="a5"/>
        <w:ind w:firstLine="709"/>
        <w:jc w:val="both"/>
      </w:pPr>
      <w:r w:rsidRPr="005A5A53">
        <w:t>Углубление курса математики происходит не за счёт изучения дополнительных вопросов, а за счёт решения более широкого круга задач. Особое внимание уделяется влиянию на развитие учащихся решения текстовых задач — сначала арифметическими способами, потом с помощью уравнения, решения занимательных задач, задач различных конкурсов и олимпиад.</w:t>
      </w:r>
    </w:p>
    <w:p w:rsidR="0023303F" w:rsidRPr="005A5A53" w:rsidRDefault="0023303F" w:rsidP="00AC258D">
      <w:pPr>
        <w:pStyle w:val="a5"/>
        <w:ind w:firstLine="709"/>
        <w:jc w:val="both"/>
      </w:pPr>
      <w:r w:rsidRPr="005A5A53">
        <w:t xml:space="preserve">Требования к уровню подготовки также установлены Государственным стандартом основного общего образования в соответствии с обязательным минимумом содержания. </w:t>
      </w:r>
    </w:p>
    <w:p w:rsidR="0023303F" w:rsidRPr="005A5A53" w:rsidRDefault="0023303F" w:rsidP="00636A73">
      <w:pPr>
        <w:pStyle w:val="a5"/>
        <w:spacing w:before="100" w:beforeAutospacing="1" w:after="1"/>
        <w:ind w:firstLine="709"/>
        <w:rPr>
          <w:b/>
        </w:rPr>
      </w:pPr>
      <w:r w:rsidRPr="005A5A53">
        <w:rPr>
          <w:b/>
        </w:rPr>
        <w:t>Требования к уровню подготовки учащихся 5 класса в соответствии с Государственным образовательным стандартом</w:t>
      </w:r>
    </w:p>
    <w:p w:rsidR="00AC0E67" w:rsidRPr="005A5A53" w:rsidRDefault="00AC0E67" w:rsidP="00175984">
      <w:pPr>
        <w:shd w:val="clear" w:color="auto" w:fill="FFFFFF"/>
        <w:spacing w:before="120"/>
        <w:ind w:left="0" w:firstLine="709"/>
        <w:rPr>
          <w:sz w:val="24"/>
          <w:szCs w:val="24"/>
        </w:rPr>
      </w:pPr>
      <w:r w:rsidRPr="005A5A53">
        <w:rPr>
          <w:sz w:val="24"/>
          <w:szCs w:val="24"/>
        </w:rPr>
        <w:t xml:space="preserve">Изучение математики в 5 классе даёт возможность </w:t>
      </w:r>
      <w:proofErr w:type="gramStart"/>
      <w:r w:rsidRPr="005A5A53">
        <w:rPr>
          <w:sz w:val="24"/>
          <w:szCs w:val="24"/>
        </w:rPr>
        <w:t>обучающимся</w:t>
      </w:r>
      <w:proofErr w:type="gramEnd"/>
      <w:r w:rsidRPr="005A5A53">
        <w:rPr>
          <w:sz w:val="24"/>
          <w:szCs w:val="24"/>
        </w:rPr>
        <w:t xml:space="preserve"> достичь </w:t>
      </w:r>
      <w:r w:rsidR="008F760A" w:rsidRPr="005A5A53">
        <w:rPr>
          <w:sz w:val="24"/>
          <w:szCs w:val="24"/>
        </w:rPr>
        <w:t xml:space="preserve">(на уровне </w:t>
      </w:r>
      <w:r w:rsidR="00FC2A3D" w:rsidRPr="005A5A53">
        <w:rPr>
          <w:sz w:val="24"/>
          <w:szCs w:val="24"/>
        </w:rPr>
        <w:t>своего</w:t>
      </w:r>
      <w:r w:rsidR="008F760A" w:rsidRPr="005A5A53">
        <w:rPr>
          <w:sz w:val="24"/>
          <w:szCs w:val="24"/>
        </w:rPr>
        <w:t xml:space="preserve"> возраста) </w:t>
      </w:r>
      <w:r w:rsidRPr="005A5A53">
        <w:rPr>
          <w:sz w:val="24"/>
          <w:szCs w:val="24"/>
        </w:rPr>
        <w:t>следующих результатов:</w:t>
      </w:r>
    </w:p>
    <w:p w:rsidR="00AC0E67" w:rsidRPr="005A5A53" w:rsidRDefault="00AC0E67" w:rsidP="008F760A">
      <w:pPr>
        <w:shd w:val="clear" w:color="auto" w:fill="FFFFFF"/>
        <w:spacing w:before="120"/>
        <w:ind w:left="357"/>
        <w:rPr>
          <w:b/>
          <w:sz w:val="24"/>
          <w:szCs w:val="24"/>
        </w:rPr>
      </w:pPr>
      <w:r w:rsidRPr="005A5A53">
        <w:rPr>
          <w:b/>
          <w:sz w:val="24"/>
          <w:szCs w:val="24"/>
        </w:rPr>
        <w:t>в предметном направлении:</w:t>
      </w:r>
    </w:p>
    <w:p w:rsidR="008F760A" w:rsidRPr="005A5A53" w:rsidRDefault="00AC0E67" w:rsidP="008F760A">
      <w:pPr>
        <w:numPr>
          <w:ilvl w:val="0"/>
          <w:numId w:val="12"/>
        </w:numPr>
        <w:shd w:val="clear" w:color="auto" w:fill="FFFFFF"/>
        <w:tabs>
          <w:tab w:val="left" w:pos="653"/>
        </w:tabs>
        <w:ind w:firstLine="360"/>
        <w:rPr>
          <w:sz w:val="24"/>
          <w:szCs w:val="24"/>
        </w:rPr>
      </w:pPr>
      <w:r w:rsidRPr="005A5A53">
        <w:rPr>
          <w:sz w:val="24"/>
          <w:szCs w:val="24"/>
        </w:rPr>
        <w:t xml:space="preserve"> овладение базовы</w:t>
      </w:r>
      <w:r w:rsidR="008F760A" w:rsidRPr="005A5A53">
        <w:rPr>
          <w:sz w:val="24"/>
          <w:szCs w:val="24"/>
        </w:rPr>
        <w:t>м понятийным аппаратом по основ</w:t>
      </w:r>
      <w:r w:rsidRPr="005A5A53">
        <w:rPr>
          <w:sz w:val="24"/>
          <w:szCs w:val="24"/>
        </w:rPr>
        <w:t xml:space="preserve">ным разделам содержания; </w:t>
      </w:r>
      <w:r w:rsidR="008F760A" w:rsidRPr="005A5A53">
        <w:rPr>
          <w:sz w:val="24"/>
          <w:szCs w:val="24"/>
        </w:rPr>
        <w:t>представление об основных изуча</w:t>
      </w:r>
      <w:r w:rsidRPr="005A5A53">
        <w:rPr>
          <w:sz w:val="24"/>
          <w:szCs w:val="24"/>
        </w:rPr>
        <w:t>емых понятия</w:t>
      </w:r>
      <w:r w:rsidR="0026022F" w:rsidRPr="005A5A53">
        <w:rPr>
          <w:sz w:val="24"/>
          <w:szCs w:val="24"/>
        </w:rPr>
        <w:t>х (число, геометрическая фигура</w:t>
      </w:r>
      <w:r w:rsidRPr="005A5A53">
        <w:rPr>
          <w:sz w:val="24"/>
          <w:szCs w:val="24"/>
        </w:rPr>
        <w:t>) ка</w:t>
      </w:r>
      <w:r w:rsidR="008F760A" w:rsidRPr="005A5A53">
        <w:rPr>
          <w:sz w:val="24"/>
          <w:szCs w:val="24"/>
        </w:rPr>
        <w:t>к важнейших математических моде</w:t>
      </w:r>
      <w:r w:rsidRPr="005A5A53">
        <w:rPr>
          <w:sz w:val="24"/>
          <w:szCs w:val="24"/>
        </w:rPr>
        <w:t>лях, позволяющих описывать и изучать реальные процессы и явления;</w:t>
      </w:r>
    </w:p>
    <w:p w:rsidR="00D66E97" w:rsidRPr="005A5A53" w:rsidRDefault="00AC0E67" w:rsidP="00D66E97">
      <w:pPr>
        <w:numPr>
          <w:ilvl w:val="0"/>
          <w:numId w:val="12"/>
        </w:numPr>
        <w:shd w:val="clear" w:color="auto" w:fill="FFFFFF"/>
        <w:tabs>
          <w:tab w:val="left" w:pos="653"/>
        </w:tabs>
        <w:ind w:firstLine="360"/>
        <w:rPr>
          <w:sz w:val="24"/>
          <w:szCs w:val="24"/>
        </w:rPr>
      </w:pPr>
      <w:r w:rsidRPr="005A5A53">
        <w:rPr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</w:t>
      </w:r>
      <w:r w:rsidR="008F760A" w:rsidRPr="005A5A53">
        <w:rPr>
          <w:sz w:val="24"/>
          <w:szCs w:val="24"/>
        </w:rPr>
        <w:t xml:space="preserve"> устной и письменной речи с при</w:t>
      </w:r>
      <w:r w:rsidRPr="005A5A53">
        <w:rPr>
          <w:sz w:val="24"/>
          <w:szCs w:val="24"/>
        </w:rPr>
        <w:t>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D66E97" w:rsidRPr="005A5A53" w:rsidRDefault="00AC0E67" w:rsidP="00D66E97">
      <w:pPr>
        <w:numPr>
          <w:ilvl w:val="0"/>
          <w:numId w:val="12"/>
        </w:numPr>
        <w:shd w:val="clear" w:color="auto" w:fill="FFFFFF"/>
        <w:tabs>
          <w:tab w:val="left" w:pos="634"/>
        </w:tabs>
        <w:ind w:firstLine="360"/>
        <w:rPr>
          <w:sz w:val="24"/>
          <w:szCs w:val="24"/>
        </w:rPr>
      </w:pPr>
      <w:r w:rsidRPr="005A5A53">
        <w:rPr>
          <w:sz w:val="24"/>
          <w:szCs w:val="24"/>
        </w:rPr>
        <w:t>развитие представлений о числе и числовых системах от</w:t>
      </w:r>
      <w:r w:rsidR="008F760A" w:rsidRPr="005A5A53">
        <w:rPr>
          <w:sz w:val="24"/>
          <w:szCs w:val="24"/>
        </w:rPr>
        <w:t xml:space="preserve"> </w:t>
      </w:r>
      <w:r w:rsidRPr="005A5A53">
        <w:rPr>
          <w:sz w:val="24"/>
          <w:szCs w:val="24"/>
        </w:rPr>
        <w:t xml:space="preserve">натуральных до </w:t>
      </w:r>
      <w:r w:rsidR="0026022F" w:rsidRPr="005A5A53">
        <w:rPr>
          <w:sz w:val="24"/>
          <w:szCs w:val="24"/>
        </w:rPr>
        <w:t>неотрицательных рациональных чисел</w:t>
      </w:r>
      <w:r w:rsidRPr="005A5A53">
        <w:rPr>
          <w:sz w:val="24"/>
          <w:szCs w:val="24"/>
        </w:rPr>
        <w:t>; ов</w:t>
      </w:r>
      <w:r w:rsidR="00D66E97" w:rsidRPr="005A5A53">
        <w:rPr>
          <w:sz w:val="24"/>
          <w:szCs w:val="24"/>
        </w:rPr>
        <w:t>л</w:t>
      </w:r>
      <w:r w:rsidRPr="005A5A53">
        <w:rPr>
          <w:sz w:val="24"/>
          <w:szCs w:val="24"/>
        </w:rPr>
        <w:t>адение навыками</w:t>
      </w:r>
      <w:r w:rsidR="008F760A" w:rsidRPr="005A5A53">
        <w:rPr>
          <w:sz w:val="24"/>
          <w:szCs w:val="24"/>
        </w:rPr>
        <w:t xml:space="preserve"> </w:t>
      </w:r>
      <w:r w:rsidRPr="005A5A53">
        <w:rPr>
          <w:sz w:val="24"/>
          <w:szCs w:val="24"/>
        </w:rPr>
        <w:t>устных, письменных, инструментальных вычислений;</w:t>
      </w:r>
    </w:p>
    <w:p w:rsidR="008F760A" w:rsidRPr="005A5A53" w:rsidRDefault="00AC0E67" w:rsidP="00D66E97">
      <w:pPr>
        <w:numPr>
          <w:ilvl w:val="0"/>
          <w:numId w:val="12"/>
        </w:numPr>
        <w:shd w:val="clear" w:color="auto" w:fill="FFFFFF"/>
        <w:tabs>
          <w:tab w:val="left" w:pos="634"/>
        </w:tabs>
        <w:ind w:firstLine="360"/>
        <w:rPr>
          <w:sz w:val="24"/>
          <w:szCs w:val="24"/>
        </w:rPr>
      </w:pPr>
      <w:r w:rsidRPr="005A5A53">
        <w:rPr>
          <w:sz w:val="24"/>
          <w:szCs w:val="24"/>
        </w:rPr>
        <w:t>овладение символь</w:t>
      </w:r>
      <w:r w:rsidR="008F760A" w:rsidRPr="005A5A53">
        <w:rPr>
          <w:sz w:val="24"/>
          <w:szCs w:val="24"/>
        </w:rPr>
        <w:t>ным языком алгебры, приемами вы</w:t>
      </w:r>
      <w:r w:rsidRPr="005A5A53">
        <w:rPr>
          <w:sz w:val="24"/>
          <w:szCs w:val="24"/>
        </w:rPr>
        <w:t>полнения тождественных</w:t>
      </w:r>
      <w:r w:rsidR="008F760A" w:rsidRPr="005A5A53">
        <w:rPr>
          <w:sz w:val="24"/>
          <w:szCs w:val="24"/>
        </w:rPr>
        <w:t xml:space="preserve"> преобразований рациональных вы</w:t>
      </w:r>
      <w:r w:rsidR="00D66E97" w:rsidRPr="005A5A53">
        <w:rPr>
          <w:sz w:val="24"/>
          <w:szCs w:val="24"/>
        </w:rPr>
        <w:t>ражений</w:t>
      </w:r>
      <w:r w:rsidRPr="005A5A53">
        <w:rPr>
          <w:sz w:val="24"/>
          <w:szCs w:val="24"/>
        </w:rPr>
        <w:t xml:space="preserve"> для решения задач из различных</w:t>
      </w:r>
      <w:r w:rsidR="008F760A" w:rsidRPr="005A5A53">
        <w:rPr>
          <w:sz w:val="24"/>
          <w:szCs w:val="24"/>
        </w:rPr>
        <w:t xml:space="preserve"> </w:t>
      </w:r>
      <w:r w:rsidRPr="005A5A53">
        <w:rPr>
          <w:sz w:val="24"/>
          <w:szCs w:val="24"/>
        </w:rPr>
        <w:t>разделов курса;</w:t>
      </w:r>
    </w:p>
    <w:p w:rsidR="008F760A" w:rsidRPr="005A5A53" w:rsidRDefault="00AC0E67" w:rsidP="008F760A">
      <w:pPr>
        <w:numPr>
          <w:ilvl w:val="0"/>
          <w:numId w:val="9"/>
        </w:numPr>
        <w:shd w:val="clear" w:color="auto" w:fill="FFFFFF"/>
        <w:tabs>
          <w:tab w:val="left" w:pos="619"/>
        </w:tabs>
        <w:ind w:left="10" w:firstLine="350"/>
        <w:rPr>
          <w:sz w:val="24"/>
          <w:szCs w:val="24"/>
        </w:rPr>
      </w:pPr>
      <w:r w:rsidRPr="005A5A53">
        <w:rPr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</w:t>
      </w:r>
      <w:r w:rsidR="008F760A" w:rsidRPr="005A5A53">
        <w:rPr>
          <w:sz w:val="24"/>
          <w:szCs w:val="24"/>
        </w:rPr>
        <w:t xml:space="preserve"> устной и письменной речи с при</w:t>
      </w:r>
      <w:r w:rsidRPr="005A5A53">
        <w:rPr>
          <w:sz w:val="24"/>
          <w:szCs w:val="24"/>
        </w:rPr>
        <w:t xml:space="preserve">менением математической терминологии и символики, </w:t>
      </w:r>
      <w:r w:rsidR="008F760A" w:rsidRPr="005A5A53">
        <w:rPr>
          <w:sz w:val="24"/>
          <w:szCs w:val="24"/>
        </w:rPr>
        <w:t>ис</w:t>
      </w:r>
      <w:r w:rsidRPr="005A5A53">
        <w:rPr>
          <w:sz w:val="24"/>
          <w:szCs w:val="24"/>
        </w:rPr>
        <w:t xml:space="preserve">пользовать различные языки математики, проводить классификации, логические обоснования, доказательства </w:t>
      </w:r>
      <w:r w:rsidR="00D66E97" w:rsidRPr="005A5A53">
        <w:rPr>
          <w:sz w:val="24"/>
          <w:szCs w:val="24"/>
        </w:rPr>
        <w:t xml:space="preserve">несложных </w:t>
      </w:r>
      <w:r w:rsidRPr="005A5A53">
        <w:rPr>
          <w:sz w:val="24"/>
          <w:szCs w:val="24"/>
        </w:rPr>
        <w:t>математических утверждений;</w:t>
      </w:r>
    </w:p>
    <w:p w:rsidR="008F760A" w:rsidRPr="005A5A53" w:rsidRDefault="00AC0E67" w:rsidP="008F760A">
      <w:pPr>
        <w:numPr>
          <w:ilvl w:val="0"/>
          <w:numId w:val="9"/>
        </w:numPr>
        <w:shd w:val="clear" w:color="auto" w:fill="FFFFFF"/>
        <w:tabs>
          <w:tab w:val="left" w:pos="634"/>
        </w:tabs>
        <w:ind w:left="10" w:firstLine="350"/>
        <w:rPr>
          <w:sz w:val="24"/>
          <w:szCs w:val="24"/>
        </w:rPr>
      </w:pPr>
      <w:r w:rsidRPr="005A5A53">
        <w:rPr>
          <w:sz w:val="24"/>
          <w:szCs w:val="24"/>
        </w:rPr>
        <w:t>овладение геометрическим языком, умение использовать</w:t>
      </w:r>
      <w:r w:rsidR="008F760A" w:rsidRPr="005A5A53">
        <w:rPr>
          <w:sz w:val="24"/>
          <w:szCs w:val="24"/>
        </w:rPr>
        <w:t xml:space="preserve"> </w:t>
      </w:r>
      <w:r w:rsidRPr="005A5A53">
        <w:rPr>
          <w:sz w:val="24"/>
          <w:szCs w:val="24"/>
        </w:rPr>
        <w:t>его для описания предметов окружающего мира; развитие</w:t>
      </w:r>
      <w:r w:rsidR="008F760A" w:rsidRPr="005A5A53">
        <w:rPr>
          <w:sz w:val="24"/>
          <w:szCs w:val="24"/>
        </w:rPr>
        <w:t xml:space="preserve"> </w:t>
      </w:r>
      <w:r w:rsidRPr="005A5A53">
        <w:rPr>
          <w:sz w:val="24"/>
          <w:szCs w:val="24"/>
        </w:rPr>
        <w:t>пространственных представлений и изобразительных умений,</w:t>
      </w:r>
      <w:r w:rsidR="008F760A" w:rsidRPr="005A5A53">
        <w:rPr>
          <w:sz w:val="24"/>
          <w:szCs w:val="24"/>
        </w:rPr>
        <w:t xml:space="preserve"> </w:t>
      </w:r>
      <w:r w:rsidRPr="005A5A53">
        <w:rPr>
          <w:sz w:val="24"/>
          <w:szCs w:val="24"/>
        </w:rPr>
        <w:t>приобретение навыков геометрических построений;</w:t>
      </w:r>
    </w:p>
    <w:p w:rsidR="008F760A" w:rsidRPr="005A5A53" w:rsidRDefault="00AC0E67" w:rsidP="008F760A">
      <w:pPr>
        <w:numPr>
          <w:ilvl w:val="0"/>
          <w:numId w:val="11"/>
        </w:numPr>
        <w:shd w:val="clear" w:color="auto" w:fill="FFFFFF"/>
        <w:tabs>
          <w:tab w:val="left" w:pos="634"/>
        </w:tabs>
        <w:ind w:left="10" w:firstLine="350"/>
        <w:rPr>
          <w:sz w:val="24"/>
          <w:szCs w:val="24"/>
        </w:rPr>
      </w:pPr>
      <w:r w:rsidRPr="005A5A53">
        <w:rPr>
          <w:sz w:val="24"/>
          <w:szCs w:val="24"/>
        </w:rPr>
        <w:lastRenderedPageBreak/>
        <w:t>умение измерять дли</w:t>
      </w:r>
      <w:r w:rsidR="008F760A" w:rsidRPr="005A5A53">
        <w:rPr>
          <w:sz w:val="24"/>
          <w:szCs w:val="24"/>
        </w:rPr>
        <w:t>ны отрезков, величины углов, ис</w:t>
      </w:r>
      <w:r w:rsidRPr="005A5A53">
        <w:rPr>
          <w:sz w:val="24"/>
          <w:szCs w:val="24"/>
        </w:rPr>
        <w:t>пользовать формулы для нахождения периметров, площадей и</w:t>
      </w:r>
      <w:r w:rsidR="008F760A" w:rsidRPr="005A5A53">
        <w:rPr>
          <w:sz w:val="24"/>
          <w:szCs w:val="24"/>
        </w:rPr>
        <w:t xml:space="preserve"> </w:t>
      </w:r>
      <w:r w:rsidRPr="005A5A53">
        <w:rPr>
          <w:sz w:val="24"/>
          <w:szCs w:val="24"/>
        </w:rPr>
        <w:t>объемов геометрических фигур;</w:t>
      </w:r>
    </w:p>
    <w:p w:rsidR="00AC0E67" w:rsidRDefault="008F760A" w:rsidP="0026022F">
      <w:pPr>
        <w:numPr>
          <w:ilvl w:val="0"/>
          <w:numId w:val="11"/>
        </w:numPr>
        <w:shd w:val="clear" w:color="auto" w:fill="FFFFFF"/>
        <w:tabs>
          <w:tab w:val="left" w:pos="634"/>
        </w:tabs>
        <w:ind w:left="10" w:firstLine="350"/>
        <w:rPr>
          <w:sz w:val="24"/>
          <w:szCs w:val="24"/>
        </w:rPr>
      </w:pPr>
      <w:r w:rsidRPr="005A5A53">
        <w:rPr>
          <w:sz w:val="24"/>
          <w:szCs w:val="24"/>
        </w:rPr>
        <w:t xml:space="preserve"> </w:t>
      </w:r>
      <w:r w:rsidR="00AC0E67" w:rsidRPr="005A5A53">
        <w:rPr>
          <w:sz w:val="24"/>
          <w:szCs w:val="24"/>
        </w:rPr>
        <w:t>умение применять из</w:t>
      </w:r>
      <w:r w:rsidRPr="005A5A53">
        <w:rPr>
          <w:sz w:val="24"/>
          <w:szCs w:val="24"/>
        </w:rPr>
        <w:t>ученные понятия, результаты, ме</w:t>
      </w:r>
      <w:r w:rsidR="00AC0E67" w:rsidRPr="005A5A53">
        <w:rPr>
          <w:sz w:val="24"/>
          <w:szCs w:val="24"/>
        </w:rPr>
        <w:t>тоды для решения задач практического характера и задач из</w:t>
      </w:r>
      <w:r w:rsidRPr="005A5A53">
        <w:rPr>
          <w:sz w:val="24"/>
          <w:szCs w:val="24"/>
        </w:rPr>
        <w:t xml:space="preserve"> </w:t>
      </w:r>
      <w:r w:rsidR="00AC0E67" w:rsidRPr="005A5A53">
        <w:rPr>
          <w:sz w:val="24"/>
          <w:szCs w:val="24"/>
        </w:rPr>
        <w:t>смежных дисциплин с использованием при необходимости</w:t>
      </w:r>
      <w:r w:rsidRPr="005A5A53">
        <w:rPr>
          <w:sz w:val="24"/>
          <w:szCs w:val="24"/>
        </w:rPr>
        <w:t xml:space="preserve"> </w:t>
      </w:r>
      <w:r w:rsidR="00AC0E67" w:rsidRPr="005A5A53">
        <w:rPr>
          <w:sz w:val="24"/>
          <w:szCs w:val="24"/>
        </w:rPr>
        <w:t>справочных материалов, калькулятора, компьютера.</w:t>
      </w:r>
    </w:p>
    <w:p w:rsidR="00AC258D" w:rsidRDefault="00AC258D" w:rsidP="00AC258D">
      <w:pPr>
        <w:shd w:val="clear" w:color="auto" w:fill="FFFFFF"/>
        <w:tabs>
          <w:tab w:val="left" w:pos="634"/>
        </w:tabs>
        <w:ind w:left="360"/>
        <w:rPr>
          <w:sz w:val="24"/>
          <w:szCs w:val="24"/>
        </w:rPr>
      </w:pPr>
    </w:p>
    <w:p w:rsidR="00AC258D" w:rsidRDefault="00AC258D" w:rsidP="00AC258D">
      <w:pPr>
        <w:ind w:firstLine="709"/>
        <w:contextualSpacing/>
        <w:jc w:val="both"/>
        <w:rPr>
          <w:b/>
          <w:sz w:val="24"/>
          <w:szCs w:val="24"/>
        </w:rPr>
      </w:pPr>
      <w:r w:rsidRPr="005D55CC">
        <w:rPr>
          <w:b/>
          <w:sz w:val="24"/>
          <w:szCs w:val="24"/>
        </w:rPr>
        <w:t>Место предмета в базисном учебном плане</w:t>
      </w:r>
    </w:p>
    <w:p w:rsidR="00AC258D" w:rsidRDefault="00AC258D" w:rsidP="00AC258D">
      <w:pPr>
        <w:ind w:firstLine="709"/>
        <w:contextualSpacing/>
        <w:jc w:val="both"/>
        <w:rPr>
          <w:sz w:val="24"/>
          <w:szCs w:val="24"/>
        </w:rPr>
      </w:pPr>
      <w:r w:rsidRPr="00865FAB">
        <w:rPr>
          <w:sz w:val="24"/>
          <w:szCs w:val="24"/>
        </w:rPr>
        <w:t xml:space="preserve">Базисный учебный (образовательный) план на изучение </w:t>
      </w:r>
      <w:r>
        <w:rPr>
          <w:sz w:val="24"/>
          <w:szCs w:val="24"/>
        </w:rPr>
        <w:t>математики</w:t>
      </w:r>
      <w:r w:rsidRPr="00865FAB">
        <w:rPr>
          <w:sz w:val="24"/>
          <w:szCs w:val="24"/>
        </w:rPr>
        <w:t xml:space="preserve"> в </w:t>
      </w:r>
      <w:r>
        <w:rPr>
          <w:sz w:val="24"/>
          <w:szCs w:val="24"/>
        </w:rPr>
        <w:t>5 классе</w:t>
      </w:r>
      <w:r w:rsidRPr="00865FAB">
        <w:rPr>
          <w:sz w:val="24"/>
          <w:szCs w:val="24"/>
        </w:rPr>
        <w:t xml:space="preserve"> основной школы отводит </w:t>
      </w:r>
      <w:r>
        <w:rPr>
          <w:sz w:val="24"/>
          <w:szCs w:val="24"/>
        </w:rPr>
        <w:t xml:space="preserve">5 </w:t>
      </w:r>
      <w:r w:rsidRPr="00865FAB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5FAB">
        <w:rPr>
          <w:sz w:val="24"/>
          <w:szCs w:val="24"/>
        </w:rPr>
        <w:t xml:space="preserve"> в неделю в течение </w:t>
      </w:r>
      <w:r>
        <w:rPr>
          <w:sz w:val="24"/>
          <w:szCs w:val="24"/>
        </w:rPr>
        <w:t>учебного года</w:t>
      </w:r>
      <w:r w:rsidRPr="00865FAB">
        <w:rPr>
          <w:sz w:val="24"/>
          <w:szCs w:val="24"/>
        </w:rPr>
        <w:t xml:space="preserve">, всего </w:t>
      </w:r>
      <w:r>
        <w:rPr>
          <w:sz w:val="24"/>
          <w:szCs w:val="24"/>
        </w:rPr>
        <w:t>170</w:t>
      </w:r>
      <w:r w:rsidRPr="00865FAB">
        <w:rPr>
          <w:sz w:val="24"/>
          <w:szCs w:val="24"/>
        </w:rPr>
        <w:t xml:space="preserve"> урок</w:t>
      </w:r>
      <w:r>
        <w:rPr>
          <w:sz w:val="24"/>
          <w:szCs w:val="24"/>
        </w:rPr>
        <w:t>ов</w:t>
      </w:r>
      <w:r w:rsidRPr="00865FAB">
        <w:rPr>
          <w:sz w:val="24"/>
          <w:szCs w:val="24"/>
        </w:rPr>
        <w:t xml:space="preserve">. </w:t>
      </w:r>
      <w:proofErr w:type="gramStart"/>
      <w:r w:rsidRPr="00865FAB">
        <w:rPr>
          <w:sz w:val="24"/>
          <w:szCs w:val="24"/>
        </w:rPr>
        <w:t xml:space="preserve">Учебное время увеличено до </w:t>
      </w:r>
      <w:r>
        <w:rPr>
          <w:sz w:val="24"/>
          <w:szCs w:val="24"/>
        </w:rPr>
        <w:t>6</w:t>
      </w:r>
      <w:r w:rsidRPr="00865FAB">
        <w:rPr>
          <w:sz w:val="24"/>
          <w:szCs w:val="24"/>
        </w:rPr>
        <w:t xml:space="preserve"> часов в неделю за счёт вариативной части Базисного плана, всего </w:t>
      </w:r>
      <w:r w:rsidR="00A265F2">
        <w:rPr>
          <w:sz w:val="24"/>
          <w:szCs w:val="24"/>
        </w:rPr>
        <w:t>200</w:t>
      </w:r>
      <w:r w:rsidRPr="00865FAB">
        <w:rPr>
          <w:sz w:val="24"/>
          <w:szCs w:val="24"/>
        </w:rPr>
        <w:t xml:space="preserve"> уроков.</w:t>
      </w:r>
      <w:r>
        <w:rPr>
          <w:sz w:val="24"/>
          <w:szCs w:val="24"/>
        </w:rPr>
        <w:t xml:space="preserve"> 28 учебных часов, добавленных за счёт школьного компонента направлены на реализацию образовательного стандарта по предмету, отработку умений навыков сквозных линий предмета.</w:t>
      </w:r>
      <w:proofErr w:type="gramEnd"/>
    </w:p>
    <w:p w:rsidR="00AC258D" w:rsidRDefault="00AC258D" w:rsidP="00AC258D">
      <w:pPr>
        <w:ind w:firstLine="709"/>
        <w:contextualSpacing/>
        <w:jc w:val="both"/>
        <w:rPr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36"/>
        <w:gridCol w:w="5553"/>
        <w:gridCol w:w="3533"/>
      </w:tblGrid>
      <w:tr w:rsidR="00AC258D" w:rsidRPr="00FB2C4B" w:rsidTr="00AC258D">
        <w:tc>
          <w:tcPr>
            <w:tcW w:w="636" w:type="dxa"/>
          </w:tcPr>
          <w:p w:rsidR="00AC258D" w:rsidRPr="00FB2C4B" w:rsidRDefault="00AC258D" w:rsidP="002B66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3" w:type="dxa"/>
          </w:tcPr>
          <w:p w:rsidR="00AC258D" w:rsidRPr="00FB2C4B" w:rsidRDefault="00AC258D" w:rsidP="002B6660">
            <w:pPr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школьного компонента</w:t>
            </w:r>
            <w:r w:rsidRPr="00FB2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AC258D" w:rsidRPr="00FB2C4B" w:rsidRDefault="00AC258D" w:rsidP="002B66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C258D" w:rsidRPr="00FB2C4B" w:rsidTr="00AC258D">
        <w:tc>
          <w:tcPr>
            <w:tcW w:w="636" w:type="dxa"/>
          </w:tcPr>
          <w:p w:rsidR="00AC258D" w:rsidRDefault="00AC258D" w:rsidP="002B666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AC258D" w:rsidRDefault="00AC258D" w:rsidP="002B66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3533" w:type="dxa"/>
          </w:tcPr>
          <w:p w:rsidR="00AC258D" w:rsidRDefault="00A265F2" w:rsidP="002B66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258D" w:rsidRPr="00FB2C4B" w:rsidTr="00AC258D">
        <w:tc>
          <w:tcPr>
            <w:tcW w:w="636" w:type="dxa"/>
          </w:tcPr>
          <w:p w:rsidR="00AC258D" w:rsidRDefault="00AC258D" w:rsidP="002B666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:rsidR="00AC258D" w:rsidRDefault="00AC258D" w:rsidP="002B66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533" w:type="dxa"/>
          </w:tcPr>
          <w:p w:rsidR="00AC258D" w:rsidRDefault="00AC258D" w:rsidP="002B66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258D" w:rsidRPr="00FB2C4B" w:rsidTr="00AC258D">
        <w:tc>
          <w:tcPr>
            <w:tcW w:w="636" w:type="dxa"/>
          </w:tcPr>
          <w:p w:rsidR="00AC258D" w:rsidRDefault="00AC258D" w:rsidP="002B666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3" w:type="dxa"/>
          </w:tcPr>
          <w:p w:rsidR="00AC258D" w:rsidRDefault="00AC258D" w:rsidP="002B66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33" w:type="dxa"/>
          </w:tcPr>
          <w:p w:rsidR="00AC258D" w:rsidRDefault="00AC258D" w:rsidP="002B66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258D" w:rsidRPr="00FB2C4B" w:rsidTr="00AC258D">
        <w:tc>
          <w:tcPr>
            <w:tcW w:w="636" w:type="dxa"/>
          </w:tcPr>
          <w:p w:rsidR="00AC258D" w:rsidRPr="00FB2C4B" w:rsidRDefault="00AC258D" w:rsidP="002B66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3" w:type="dxa"/>
          </w:tcPr>
          <w:p w:rsidR="00AC258D" w:rsidRPr="00FB2C4B" w:rsidRDefault="00AC258D" w:rsidP="002B66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33" w:type="dxa"/>
          </w:tcPr>
          <w:p w:rsidR="00AC258D" w:rsidRPr="00FB2C4B" w:rsidRDefault="00A265F2" w:rsidP="00A265F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AC258D"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</w:t>
            </w:r>
            <w:r w:rsidR="00AC2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AC258D" w:rsidRDefault="00AC258D" w:rsidP="00AC258D">
      <w:pPr>
        <w:ind w:firstLine="709"/>
        <w:contextualSpacing/>
        <w:jc w:val="both"/>
        <w:rPr>
          <w:b/>
          <w:sz w:val="24"/>
          <w:szCs w:val="24"/>
        </w:rPr>
      </w:pPr>
    </w:p>
    <w:p w:rsidR="00AC258D" w:rsidRDefault="00AC258D" w:rsidP="00AC258D">
      <w:pPr>
        <w:shd w:val="clear" w:color="auto" w:fill="FFFFFF"/>
        <w:tabs>
          <w:tab w:val="left" w:pos="634"/>
        </w:tabs>
        <w:ind w:left="360"/>
        <w:rPr>
          <w:sz w:val="24"/>
          <w:szCs w:val="24"/>
        </w:rPr>
      </w:pPr>
    </w:p>
    <w:p w:rsidR="00AC258D" w:rsidRPr="00865676" w:rsidRDefault="00AC258D" w:rsidP="00AC258D">
      <w:pPr>
        <w:pStyle w:val="10"/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65676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 знаний учащихся</w:t>
      </w:r>
    </w:p>
    <w:p w:rsidR="00AC258D" w:rsidRDefault="00AC258D" w:rsidP="00AC258D">
      <w:pPr>
        <w:pStyle w:val="10"/>
        <w:widowControl w:val="0"/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 Для выяснения роли контроля в процессе обучения математике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AC258D" w:rsidRDefault="00AC258D" w:rsidP="00AC258D">
      <w:pPr>
        <w:pStyle w:val="10"/>
        <w:widowControl w:val="0"/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AC258D" w:rsidRDefault="00AC258D" w:rsidP="00AC258D">
      <w:pPr>
        <w:pStyle w:val="10"/>
        <w:widowControl w:val="0"/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</w:t>
      </w:r>
      <w:r>
        <w:rPr>
          <w:rFonts w:ascii="Times New Roman" w:eastAsia="Times New Roman" w:hAnsi="Times New Roman" w:cs="Times New Roman"/>
          <w:b/>
          <w:i/>
          <w:sz w:val="24"/>
        </w:rPr>
        <w:t>индивидуальном контроле</w:t>
      </w:r>
      <w:r>
        <w:rPr>
          <w:rFonts w:ascii="Times New Roman" w:eastAsia="Times New Roman" w:hAnsi="Times New Roman" w:cs="Times New Roman"/>
          <w:sz w:val="24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AC258D" w:rsidRDefault="00AC258D" w:rsidP="00AC258D">
      <w:pPr>
        <w:pStyle w:val="10"/>
        <w:widowControl w:val="0"/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</w:t>
      </w:r>
      <w:r>
        <w:rPr>
          <w:rFonts w:ascii="Times New Roman" w:eastAsia="Times New Roman" w:hAnsi="Times New Roman" w:cs="Times New Roman"/>
          <w:b/>
          <w:i/>
          <w:sz w:val="24"/>
        </w:rPr>
        <w:t>групповом контроле</w:t>
      </w:r>
      <w:r>
        <w:rPr>
          <w:rFonts w:ascii="Times New Roman" w:eastAsia="Times New Roman" w:hAnsi="Times New Roman" w:cs="Times New Roman"/>
          <w:sz w:val="24"/>
        </w:rPr>
        <w:t xml:space="preserve"> класс временно делится на несколько групп (от 2 до 10 учащихся) и каждой группе дается проверочное задание.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</w:t>
      </w:r>
    </w:p>
    <w:p w:rsidR="00AC258D" w:rsidRDefault="00AC258D" w:rsidP="00AC258D">
      <w:pPr>
        <w:pStyle w:val="10"/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</w:t>
      </w:r>
      <w:r>
        <w:rPr>
          <w:rFonts w:ascii="Times New Roman" w:eastAsia="Times New Roman" w:hAnsi="Times New Roman" w:cs="Times New Roman"/>
          <w:b/>
          <w:i/>
          <w:sz w:val="24"/>
        </w:rPr>
        <w:t>фронтальном контроле</w:t>
      </w:r>
      <w:r>
        <w:rPr>
          <w:rFonts w:ascii="Times New Roman" w:eastAsia="Times New Roman" w:hAnsi="Times New Roman" w:cs="Times New Roman"/>
          <w:sz w:val="24"/>
        </w:rPr>
        <w:t xml:space="preserve"> 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:rsidR="00AC258D" w:rsidRPr="005A5A53" w:rsidRDefault="00AC258D" w:rsidP="00AC258D">
      <w:pPr>
        <w:shd w:val="clear" w:color="auto" w:fill="FFFFFF"/>
        <w:tabs>
          <w:tab w:val="left" w:pos="634"/>
        </w:tabs>
        <w:ind w:left="360"/>
        <w:jc w:val="center"/>
        <w:rPr>
          <w:sz w:val="24"/>
          <w:szCs w:val="24"/>
        </w:rPr>
      </w:pPr>
    </w:p>
    <w:p w:rsidR="0026022F" w:rsidRDefault="0026022F" w:rsidP="0026022F">
      <w:pPr>
        <w:shd w:val="clear" w:color="auto" w:fill="FFFFFF"/>
        <w:tabs>
          <w:tab w:val="left" w:pos="634"/>
        </w:tabs>
        <w:ind w:left="360"/>
        <w:rPr>
          <w:b/>
          <w:i/>
          <w:sz w:val="24"/>
          <w:szCs w:val="24"/>
        </w:rPr>
      </w:pPr>
    </w:p>
    <w:p w:rsidR="00AC258D" w:rsidRPr="00865676" w:rsidRDefault="00AC258D" w:rsidP="00AC258D">
      <w:pPr>
        <w:ind w:firstLine="709"/>
        <w:jc w:val="both"/>
        <w:textAlignment w:val="baseline"/>
        <w:rPr>
          <w:rFonts w:cs="Tahoma"/>
          <w:b/>
          <w:sz w:val="24"/>
          <w:szCs w:val="18"/>
        </w:rPr>
      </w:pPr>
      <w:r>
        <w:rPr>
          <w:rFonts w:cs="Tahoma"/>
          <w:b/>
          <w:bCs/>
          <w:sz w:val="24"/>
        </w:rPr>
        <w:t xml:space="preserve">ТРЕБОВАНИЯ К УРОВНЮ ПОДГОТОВКИ </w:t>
      </w:r>
      <w:proofErr w:type="gramStart"/>
      <w:r>
        <w:rPr>
          <w:rFonts w:cs="Tahoma"/>
          <w:b/>
          <w:bCs/>
          <w:sz w:val="24"/>
        </w:rPr>
        <w:t>ОБУЧАЮЩИХСЯ</w:t>
      </w:r>
      <w:proofErr w:type="gramEnd"/>
    </w:p>
    <w:p w:rsidR="00AC258D" w:rsidRPr="00AC258D" w:rsidRDefault="00AC258D" w:rsidP="00AC258D">
      <w:pPr>
        <w:shd w:val="clear" w:color="auto" w:fill="FFFFFF"/>
        <w:tabs>
          <w:tab w:val="left" w:pos="634"/>
        </w:tabs>
        <w:ind w:left="360"/>
        <w:jc w:val="center"/>
        <w:rPr>
          <w:sz w:val="24"/>
          <w:szCs w:val="24"/>
        </w:rPr>
      </w:pPr>
    </w:p>
    <w:p w:rsidR="0026022F" w:rsidRPr="005A5A53" w:rsidRDefault="0023303F" w:rsidP="0026022F">
      <w:pPr>
        <w:shd w:val="clear" w:color="auto" w:fill="FFFFFF"/>
        <w:tabs>
          <w:tab w:val="left" w:pos="634"/>
        </w:tabs>
        <w:ind w:left="360"/>
        <w:rPr>
          <w:sz w:val="24"/>
          <w:szCs w:val="24"/>
        </w:rPr>
      </w:pPr>
      <w:r w:rsidRPr="005A5A53">
        <w:rPr>
          <w:sz w:val="24"/>
          <w:szCs w:val="24"/>
        </w:rPr>
        <w:t>В результате изучения курса математики в 5 классе учащиеся должны</w:t>
      </w:r>
    </w:p>
    <w:p w:rsidR="0023303F" w:rsidRPr="005A5A53" w:rsidRDefault="0023303F" w:rsidP="0026022F">
      <w:pPr>
        <w:shd w:val="clear" w:color="auto" w:fill="FFFFFF"/>
        <w:tabs>
          <w:tab w:val="left" w:pos="634"/>
        </w:tabs>
        <w:ind w:left="357"/>
        <w:rPr>
          <w:b/>
          <w:sz w:val="24"/>
          <w:szCs w:val="24"/>
        </w:rPr>
      </w:pPr>
      <w:r w:rsidRPr="005A5A53">
        <w:rPr>
          <w:b/>
          <w:sz w:val="24"/>
          <w:szCs w:val="24"/>
        </w:rPr>
        <w:t xml:space="preserve">знать/понимать: </w:t>
      </w:r>
    </w:p>
    <w:p w:rsidR="0023303F" w:rsidRPr="005A5A53" w:rsidRDefault="0023303F" w:rsidP="0026022F">
      <w:pPr>
        <w:pStyle w:val="a5"/>
        <w:numPr>
          <w:ilvl w:val="0"/>
          <w:numId w:val="3"/>
        </w:numPr>
        <w:ind w:left="284" w:firstLine="142"/>
        <w:jc w:val="both"/>
      </w:pPr>
      <w:r w:rsidRPr="005A5A53">
        <w:t xml:space="preserve">как потребности практики привели математическую науку к необходимости расширения понятия числа;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каким образом геометрия возникла из практических задач землемерия; примеры </w:t>
      </w:r>
      <w:r w:rsidRPr="005A5A53">
        <w:lastRenderedPageBreak/>
        <w:t xml:space="preserve">геометрических объектов и утверждений о них, важных для практики; </w:t>
      </w:r>
    </w:p>
    <w:p w:rsidR="0023303F" w:rsidRPr="005A5A53" w:rsidRDefault="0023303F" w:rsidP="0026022F">
      <w:pPr>
        <w:shd w:val="clear" w:color="auto" w:fill="FFFFFF"/>
        <w:tabs>
          <w:tab w:val="left" w:pos="634"/>
        </w:tabs>
        <w:ind w:left="357"/>
        <w:rPr>
          <w:b/>
          <w:sz w:val="24"/>
          <w:szCs w:val="24"/>
        </w:rPr>
      </w:pPr>
      <w:r w:rsidRPr="005A5A53">
        <w:rPr>
          <w:b/>
          <w:sz w:val="24"/>
          <w:szCs w:val="24"/>
        </w:rPr>
        <w:t xml:space="preserve">уметь: </w:t>
      </w:r>
    </w:p>
    <w:p w:rsidR="0023303F" w:rsidRPr="005A5A53" w:rsidRDefault="0023303F" w:rsidP="0026022F">
      <w:pPr>
        <w:pStyle w:val="a5"/>
        <w:numPr>
          <w:ilvl w:val="0"/>
          <w:numId w:val="3"/>
        </w:numPr>
        <w:ind w:left="284" w:firstLine="142"/>
        <w:jc w:val="both"/>
      </w:pPr>
      <w:r w:rsidRPr="005A5A53">
        <w:t>выполнять устно действия сложен</w:t>
      </w:r>
      <w:r w:rsidR="0026022F" w:rsidRPr="005A5A53">
        <w:t>ия и вычитания двузначных чисел</w:t>
      </w:r>
      <w:r w:rsidRPr="005A5A53">
        <w:t xml:space="preserve">, умножение однозначных чисел, сложение и вычитание обыкновенных дробей с однозначным числителем и знаменателем;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находить значение числовых выражений;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5A5A53">
        <w:t>через</w:t>
      </w:r>
      <w:proofErr w:type="gramEnd"/>
      <w:r w:rsidRPr="005A5A53">
        <w:t xml:space="preserve"> более мелкие и наоборот;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решать текстовые задачи арифметическим способом;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изображать числа точками </w:t>
      </w:r>
      <w:proofErr w:type="gramStart"/>
      <w:r w:rsidRPr="005A5A53">
        <w:t>на</w:t>
      </w:r>
      <w:proofErr w:type="gramEnd"/>
      <w:r w:rsidRPr="005A5A53">
        <w:t xml:space="preserve"> координатной прямой;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пользоваться языком геометрии для описания предметов окружающего мира;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распознавать геометрические фигуры, различать их взаимное расположение;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изображать геометрические фигуры, выполнять чертежи по условию задач;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5A5A53">
        <w:t>контрпримеры</w:t>
      </w:r>
      <w:proofErr w:type="spellEnd"/>
      <w:r w:rsidRPr="005A5A53">
        <w:t xml:space="preserve"> для опровержения утверждений; </w:t>
      </w:r>
    </w:p>
    <w:p w:rsidR="0023303F" w:rsidRPr="005A5A53" w:rsidRDefault="0023303F" w:rsidP="0026022F">
      <w:pPr>
        <w:shd w:val="clear" w:color="auto" w:fill="FFFFFF"/>
        <w:tabs>
          <w:tab w:val="left" w:pos="634"/>
        </w:tabs>
        <w:ind w:left="357"/>
        <w:rPr>
          <w:sz w:val="24"/>
          <w:szCs w:val="24"/>
        </w:rPr>
      </w:pPr>
      <w:r w:rsidRPr="005A5A53">
        <w:rPr>
          <w:b/>
          <w:sz w:val="24"/>
          <w:szCs w:val="24"/>
        </w:rPr>
        <w:t>использовать приобретенные знания и умения</w:t>
      </w:r>
      <w:r w:rsidRPr="005A5A53">
        <w:rPr>
          <w:sz w:val="24"/>
          <w:szCs w:val="24"/>
        </w:rPr>
        <w:t xml:space="preserve"> в практической деятельности и повседневной жизни: </w:t>
      </w:r>
    </w:p>
    <w:p w:rsidR="0023303F" w:rsidRPr="005A5A53" w:rsidRDefault="0023303F" w:rsidP="0026022F">
      <w:pPr>
        <w:pStyle w:val="a5"/>
        <w:numPr>
          <w:ilvl w:val="0"/>
          <w:numId w:val="3"/>
        </w:numPr>
        <w:ind w:left="284" w:firstLine="142"/>
        <w:jc w:val="both"/>
      </w:pPr>
      <w:r w:rsidRPr="005A5A53">
        <w:t xml:space="preserve">для решения несложных практических задач, в том числе с использованием справочных материалов, калькулятора, компьютера;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устной прикидки и оценки результатов вычислений; проверки результатов вычислений с использованием различных приемов;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описания реальных ситуаций на языке геометрии;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решения практических задач, связанных с нахождением геометрических величин; </w:t>
      </w:r>
    </w:p>
    <w:p w:rsidR="0023303F" w:rsidRPr="005A5A53" w:rsidRDefault="0023303F" w:rsidP="0023303F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</w:pPr>
      <w:r w:rsidRPr="005A5A53">
        <w:t xml:space="preserve">построений геометрическими инструментами (линейка, угольник, циркуль, транспортир); </w:t>
      </w:r>
    </w:p>
    <w:p w:rsidR="005A5A53" w:rsidRPr="00175984" w:rsidRDefault="0023303F" w:rsidP="005A5A53">
      <w:pPr>
        <w:pStyle w:val="a5"/>
        <w:numPr>
          <w:ilvl w:val="0"/>
          <w:numId w:val="3"/>
        </w:numPr>
        <w:spacing w:before="1" w:beforeAutospacing="1" w:after="1" w:afterAutospacing="1"/>
        <w:ind w:left="284" w:firstLine="142"/>
        <w:jc w:val="both"/>
        <w:textAlignment w:val="baseline"/>
        <w:rPr>
          <w:rFonts w:cs="Tahoma"/>
          <w:b/>
          <w:szCs w:val="18"/>
        </w:rPr>
      </w:pPr>
      <w:r w:rsidRPr="00175984">
        <w:t xml:space="preserve">решения практических задач в повседневной деятельности с использованием действий с числами, процентов, длин, площадей, объемов. </w:t>
      </w:r>
    </w:p>
    <w:p w:rsidR="005A5A53" w:rsidRDefault="005A5A53" w:rsidP="005A5A53">
      <w:pPr>
        <w:pStyle w:val="ab"/>
        <w:jc w:val="center"/>
        <w:textAlignment w:val="baseline"/>
        <w:rPr>
          <w:rFonts w:ascii="Times New Roman" w:hAnsi="Times New Roman"/>
          <w:b/>
          <w:sz w:val="24"/>
          <w:szCs w:val="18"/>
        </w:rPr>
      </w:pPr>
      <w:r w:rsidRPr="005A5A53">
        <w:rPr>
          <w:rFonts w:ascii="Times New Roman" w:hAnsi="Times New Roman"/>
          <w:b/>
          <w:sz w:val="24"/>
          <w:szCs w:val="1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693"/>
      </w:tblGrid>
      <w:tr w:rsidR="00D63B50" w:rsidTr="00E25A65">
        <w:trPr>
          <w:trHeight w:val="802"/>
        </w:trPr>
        <w:tc>
          <w:tcPr>
            <w:tcW w:w="675" w:type="dxa"/>
          </w:tcPr>
          <w:p w:rsidR="00E25A65" w:rsidRDefault="00D63B50" w:rsidP="00BD143F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63B50" w:rsidRDefault="00D63B50" w:rsidP="00BD143F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63B50" w:rsidRDefault="00D63B50" w:rsidP="00BD143F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:rsidR="00D63B50" w:rsidRDefault="00D63B50" w:rsidP="00BD143F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D63B50" w:rsidRDefault="00D63B50" w:rsidP="00BD14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  <w:p w:rsidR="00D63B50" w:rsidRDefault="00D63B50" w:rsidP="00BD14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</w:tc>
      </w:tr>
      <w:tr w:rsidR="00D63B50" w:rsidTr="00E25A65">
        <w:tc>
          <w:tcPr>
            <w:tcW w:w="675" w:type="dxa"/>
          </w:tcPr>
          <w:p w:rsidR="00D63B50" w:rsidRDefault="00D63B50" w:rsidP="00BD143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D63B50" w:rsidRPr="00175984" w:rsidRDefault="00D63B50" w:rsidP="007D2925">
            <w:pPr>
              <w:spacing w:after="120"/>
              <w:contextualSpacing/>
              <w:rPr>
                <w:sz w:val="24"/>
                <w:szCs w:val="24"/>
              </w:rPr>
            </w:pPr>
            <w:r w:rsidRPr="00175984">
              <w:rPr>
                <w:sz w:val="24"/>
                <w:szCs w:val="24"/>
              </w:rPr>
              <w:t>Натуральные числа и нуль</w:t>
            </w:r>
          </w:p>
        </w:tc>
        <w:tc>
          <w:tcPr>
            <w:tcW w:w="2268" w:type="dxa"/>
            <w:vAlign w:val="center"/>
          </w:tcPr>
          <w:p w:rsidR="00D63B50" w:rsidRDefault="00D63B50" w:rsidP="007D2925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D63B50" w:rsidRDefault="00D63B50" w:rsidP="007D29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3B50" w:rsidTr="00E25A65">
        <w:tc>
          <w:tcPr>
            <w:tcW w:w="675" w:type="dxa"/>
          </w:tcPr>
          <w:p w:rsidR="00D63B50" w:rsidRDefault="00D63B50" w:rsidP="00BD143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D63B50" w:rsidRPr="00175984" w:rsidRDefault="00D63B50" w:rsidP="007D2925">
            <w:pPr>
              <w:spacing w:after="120"/>
              <w:contextualSpacing/>
              <w:rPr>
                <w:sz w:val="24"/>
                <w:szCs w:val="24"/>
              </w:rPr>
            </w:pPr>
            <w:r w:rsidRPr="00175984">
              <w:rPr>
                <w:sz w:val="24"/>
                <w:szCs w:val="24"/>
              </w:rPr>
              <w:t>Измерение величин</w:t>
            </w:r>
          </w:p>
        </w:tc>
        <w:tc>
          <w:tcPr>
            <w:tcW w:w="2268" w:type="dxa"/>
            <w:vAlign w:val="center"/>
          </w:tcPr>
          <w:p w:rsidR="00D63B50" w:rsidRDefault="00D63B50" w:rsidP="007D2925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D63B50" w:rsidRDefault="00D63B50" w:rsidP="007D29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3B50" w:rsidTr="00E25A65">
        <w:tc>
          <w:tcPr>
            <w:tcW w:w="675" w:type="dxa"/>
          </w:tcPr>
          <w:p w:rsidR="00D63B50" w:rsidRDefault="00D63B50" w:rsidP="00BD143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D63B50" w:rsidRPr="00175984" w:rsidRDefault="00D63B50" w:rsidP="007D2925">
            <w:pPr>
              <w:spacing w:after="120"/>
              <w:contextualSpacing/>
              <w:rPr>
                <w:sz w:val="24"/>
                <w:szCs w:val="24"/>
              </w:rPr>
            </w:pPr>
            <w:r w:rsidRPr="00175984">
              <w:rPr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2268" w:type="dxa"/>
            <w:vAlign w:val="center"/>
          </w:tcPr>
          <w:p w:rsidR="00D63B50" w:rsidRDefault="00D63B50" w:rsidP="007D2925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D63B50" w:rsidRDefault="00D63B50" w:rsidP="007D29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3B50" w:rsidTr="00E25A65">
        <w:tc>
          <w:tcPr>
            <w:tcW w:w="675" w:type="dxa"/>
          </w:tcPr>
          <w:p w:rsidR="00D63B50" w:rsidRDefault="00D63B50" w:rsidP="00BD143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D63B50" w:rsidRPr="00175984" w:rsidRDefault="00D63B50" w:rsidP="007D2925">
            <w:pPr>
              <w:spacing w:after="120"/>
              <w:contextualSpacing/>
              <w:rPr>
                <w:sz w:val="24"/>
                <w:szCs w:val="24"/>
              </w:rPr>
            </w:pPr>
            <w:r w:rsidRPr="00175984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2268" w:type="dxa"/>
            <w:vAlign w:val="center"/>
          </w:tcPr>
          <w:p w:rsidR="00D63B50" w:rsidRDefault="00D63B50" w:rsidP="007D2925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vAlign w:val="center"/>
          </w:tcPr>
          <w:p w:rsidR="00D63B50" w:rsidRDefault="00D63B50" w:rsidP="007D29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3B50" w:rsidTr="00E25A65">
        <w:tc>
          <w:tcPr>
            <w:tcW w:w="675" w:type="dxa"/>
          </w:tcPr>
          <w:p w:rsidR="00D63B50" w:rsidRDefault="00D63B50" w:rsidP="00BD143F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:rsidR="00D63B50" w:rsidRPr="00175984" w:rsidRDefault="00D63B50" w:rsidP="007D2925">
            <w:pPr>
              <w:spacing w:after="120"/>
              <w:contextualSpacing/>
              <w:rPr>
                <w:sz w:val="24"/>
                <w:szCs w:val="24"/>
              </w:rPr>
            </w:pPr>
            <w:r w:rsidRPr="00175984">
              <w:rPr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vAlign w:val="center"/>
          </w:tcPr>
          <w:p w:rsidR="00D63B50" w:rsidRDefault="00D63B50" w:rsidP="007D2925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D63B50" w:rsidRDefault="00D63B50" w:rsidP="007D29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3B50" w:rsidTr="00BD143F">
        <w:tc>
          <w:tcPr>
            <w:tcW w:w="4503" w:type="dxa"/>
            <w:gridSpan w:val="2"/>
          </w:tcPr>
          <w:p w:rsidR="00D63B50" w:rsidRDefault="00D63B50" w:rsidP="00BD143F">
            <w:pPr>
              <w:spacing w:after="12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D63B50" w:rsidRPr="001E6F64" w:rsidRDefault="00D63B50" w:rsidP="00D63B50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:rsidR="00D63B50" w:rsidRDefault="00D63B50" w:rsidP="00D63B50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D63B50" w:rsidRDefault="00D63B50" w:rsidP="005A5A53">
      <w:pPr>
        <w:pStyle w:val="ab"/>
        <w:jc w:val="center"/>
        <w:textAlignment w:val="baseline"/>
        <w:rPr>
          <w:rFonts w:ascii="Times New Roman" w:hAnsi="Times New Roman"/>
          <w:b/>
          <w:sz w:val="24"/>
          <w:szCs w:val="18"/>
        </w:rPr>
      </w:pPr>
    </w:p>
    <w:p w:rsidR="0001370C" w:rsidRDefault="0001370C" w:rsidP="0001370C">
      <w:pPr>
        <w:pStyle w:val="ab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1370C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5A5A53" w:rsidRPr="005A5A53" w:rsidRDefault="005A5A53" w:rsidP="005A5A53">
      <w:pPr>
        <w:ind w:left="0" w:firstLine="709"/>
        <w:jc w:val="both"/>
        <w:rPr>
          <w:sz w:val="24"/>
          <w:szCs w:val="24"/>
        </w:rPr>
      </w:pPr>
      <w:r w:rsidRPr="005A5A53">
        <w:rPr>
          <w:b/>
          <w:sz w:val="24"/>
          <w:szCs w:val="24"/>
        </w:rPr>
        <w:t xml:space="preserve">Натуральные числа и нуль. </w:t>
      </w:r>
      <w:r w:rsidRPr="005A5A53">
        <w:rPr>
          <w:sz w:val="24"/>
          <w:szCs w:val="24"/>
        </w:rPr>
        <w:t>Десятичная система счисления. Римская нумерация. Ряд натуральных чисел. Десятичная запись, сравнение, сложение и вычитание натуральных чисел. Законы сложения. Умножение, законы умножения. Степень с нату</w:t>
      </w:r>
      <w:r>
        <w:rPr>
          <w:sz w:val="24"/>
          <w:szCs w:val="24"/>
        </w:rPr>
        <w:t>ральным показателем. Деление на</w:t>
      </w:r>
      <w:r w:rsidRPr="005A5A53">
        <w:rPr>
          <w:sz w:val="24"/>
          <w:szCs w:val="24"/>
        </w:rPr>
        <w:t>цело, деление с остатком. Числовые выражения. Решение текстовых задач.</w:t>
      </w:r>
    </w:p>
    <w:p w:rsidR="005A5A53" w:rsidRDefault="005A5A53" w:rsidP="005A5A53">
      <w:pPr>
        <w:pStyle w:val="a8"/>
        <w:spacing w:before="0" w:beforeAutospacing="0" w:after="120" w:afterAutospacing="0" w:line="276" w:lineRule="auto"/>
        <w:ind w:firstLine="709"/>
        <w:contextualSpacing/>
        <w:textAlignment w:val="baseline"/>
      </w:pPr>
      <w:r w:rsidRPr="005A5A53">
        <w:rPr>
          <w:b/>
        </w:rPr>
        <w:t>Измерение величин.</w:t>
      </w:r>
      <w:r w:rsidRPr="005A5A53">
        <w:t xml:space="preserve"> </w:t>
      </w:r>
      <w:proofErr w:type="gramStart"/>
      <w:r w:rsidRPr="005A5A53">
        <w:t>Прямая</w:t>
      </w:r>
      <w:proofErr w:type="gramEnd"/>
      <w:r w:rsidRPr="005A5A53">
        <w:t>, луч, отрезок. Измерение отрезков и единицы длины. Представление натуральных чисел на координатном луче. Окружности и круг, сфера и шар. Углы, измерение углов. Треугольник, прямоугольник, квадрат, прямоугольный параллелепипед. Площадь прямоугольника, объем прямоугольного параллелепипеда. Единицы массы, времени. Решение текстовых задач.</w:t>
      </w:r>
    </w:p>
    <w:p w:rsidR="005A5A53" w:rsidRPr="005A5A53" w:rsidRDefault="005A5A53" w:rsidP="005A5A53">
      <w:pPr>
        <w:pStyle w:val="a8"/>
        <w:spacing w:before="0" w:beforeAutospacing="0" w:after="120" w:afterAutospacing="0" w:line="276" w:lineRule="auto"/>
        <w:ind w:firstLine="709"/>
        <w:contextualSpacing/>
        <w:textAlignment w:val="baseline"/>
      </w:pPr>
      <w:r w:rsidRPr="005A5A53">
        <w:rPr>
          <w:b/>
        </w:rPr>
        <w:lastRenderedPageBreak/>
        <w:t xml:space="preserve">Делимость натуральных чисел. </w:t>
      </w:r>
      <w:r w:rsidRPr="005A5A53">
        <w:t>Свойства и признаки делимости. Простые и составные числа. Делители натурального числа. Наибольший общий делитель, наименьшее общее кратное.</w:t>
      </w:r>
    </w:p>
    <w:p w:rsidR="005A5A53" w:rsidRPr="005A5A53" w:rsidRDefault="005A5A53" w:rsidP="005A5A53">
      <w:pPr>
        <w:pStyle w:val="a8"/>
        <w:spacing w:before="0" w:beforeAutospacing="0" w:after="120" w:afterAutospacing="0" w:line="276" w:lineRule="auto"/>
        <w:ind w:firstLine="709"/>
        <w:contextualSpacing/>
        <w:textAlignment w:val="baseline"/>
      </w:pPr>
      <w:r w:rsidRPr="005A5A53">
        <w:t>Понятие дроби, равенство дробей (основное свойство дроби). Приведение дробей к общему знаменателю. Сравнение, сложение и вычитание любых дробей. Законы сложения. Умножение дробей, законы умножения. Деление дробей. Смешанные дроби и действия с ними. Представления дробей на координатном луче. Решение текстовых задач.</w:t>
      </w:r>
    </w:p>
    <w:p w:rsidR="0001370C" w:rsidRDefault="005A5A53" w:rsidP="00175984">
      <w:pPr>
        <w:pStyle w:val="a8"/>
        <w:spacing w:before="0" w:beforeAutospacing="0" w:after="120" w:afterAutospacing="0" w:line="276" w:lineRule="auto"/>
        <w:ind w:firstLine="709"/>
        <w:contextualSpacing/>
        <w:textAlignment w:val="baseline"/>
        <w:rPr>
          <w:rFonts w:cs="Tahoma"/>
          <w:b/>
          <w:szCs w:val="18"/>
        </w:rPr>
      </w:pPr>
      <w:r w:rsidRPr="005A5A53">
        <w:rPr>
          <w:b/>
        </w:rPr>
        <w:t xml:space="preserve">Элементы логики, комбинаторики, статистики и теории вероятности. </w:t>
      </w:r>
      <w:r w:rsidRPr="005A5A53">
        <w:t>Понятие множества. Числовые множества. Подмножество. Операции над множествами (объединение, пересечение, разность, дополнение). Диаграммы Эйлера-Венна. Алгебра множеств. Разбиение множеств на подмножества. Конечные и бесконечные множества. Понятие и примеры случайных событий. Частота событий. Вероятность событий. Достоверные и невозможные события. Равновозможные события и подсчет их вероятности. Высказывания. Операции над высказываниями. Истинные и ложные высказывания.</w:t>
      </w:r>
    </w:p>
    <w:p w:rsidR="0001370C" w:rsidRDefault="0001370C" w:rsidP="00A66101">
      <w:pPr>
        <w:pStyle w:val="a8"/>
        <w:spacing w:before="0" w:beforeAutospacing="0" w:after="120" w:afterAutospacing="0" w:line="276" w:lineRule="auto"/>
        <w:ind w:left="720"/>
        <w:contextualSpacing/>
        <w:textAlignment w:val="baseline"/>
        <w:rPr>
          <w:rFonts w:cs="Tahoma"/>
          <w:b/>
          <w:szCs w:val="18"/>
        </w:rPr>
      </w:pPr>
    </w:p>
    <w:p w:rsidR="00A66101" w:rsidRDefault="00A66101" w:rsidP="00A66101">
      <w:pPr>
        <w:pStyle w:val="a8"/>
        <w:spacing w:before="0" w:beforeAutospacing="0" w:after="120" w:afterAutospacing="0" w:line="276" w:lineRule="auto"/>
        <w:ind w:left="720"/>
        <w:contextualSpacing/>
        <w:jc w:val="center"/>
        <w:textAlignment w:val="baseline"/>
        <w:rPr>
          <w:rFonts w:cs="Tahoma"/>
          <w:b/>
          <w:szCs w:val="18"/>
        </w:rPr>
      </w:pPr>
      <w:r>
        <w:rPr>
          <w:rFonts w:cs="Tahoma"/>
          <w:b/>
          <w:szCs w:val="18"/>
        </w:rPr>
        <w:t>КАЛЕНДАРНО-ТЕМАТИЧЕСКОЕ ПЛАНИРОВАНИЕ</w:t>
      </w:r>
    </w:p>
    <w:tbl>
      <w:tblPr>
        <w:tblW w:w="4997" w:type="pct"/>
        <w:jc w:val="center"/>
        <w:tblInd w:w="-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040"/>
        <w:gridCol w:w="794"/>
        <w:gridCol w:w="2664"/>
        <w:gridCol w:w="2269"/>
        <w:gridCol w:w="2555"/>
      </w:tblGrid>
      <w:tr w:rsidR="004250EA" w:rsidRPr="004C58D2" w:rsidTr="00A265F2">
        <w:trPr>
          <w:trHeight w:val="705"/>
          <w:jc w:val="center"/>
        </w:trPr>
        <w:tc>
          <w:tcPr>
            <w:tcW w:w="304" w:type="pct"/>
            <w:vMerge w:val="restart"/>
            <w:vAlign w:val="center"/>
          </w:tcPr>
          <w:p w:rsidR="00A66101" w:rsidRPr="004C58D2" w:rsidRDefault="00A66101" w:rsidP="00557E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4C58D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C58D2">
              <w:rPr>
                <w:b/>
                <w:sz w:val="24"/>
                <w:szCs w:val="24"/>
              </w:rPr>
              <w:t>п</w:t>
            </w:r>
            <w:proofErr w:type="gramEnd"/>
            <w:r w:rsidRPr="004C58D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4" w:type="pct"/>
            <w:gridSpan w:val="2"/>
            <w:vAlign w:val="center"/>
          </w:tcPr>
          <w:p w:rsidR="00A66101" w:rsidRPr="004C58D2" w:rsidRDefault="00A66101" w:rsidP="00557E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4C58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42" w:type="pct"/>
            <w:vMerge w:val="restart"/>
            <w:vAlign w:val="center"/>
          </w:tcPr>
          <w:p w:rsidR="00A66101" w:rsidRPr="004C58D2" w:rsidRDefault="00A66101" w:rsidP="00557E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4C58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43" w:type="pct"/>
            <w:vMerge w:val="restart"/>
            <w:vAlign w:val="center"/>
          </w:tcPr>
          <w:p w:rsidR="00A66101" w:rsidRPr="004C58D2" w:rsidRDefault="00A66101" w:rsidP="00557E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4C58D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87" w:type="pct"/>
            <w:vMerge w:val="restart"/>
            <w:vAlign w:val="center"/>
          </w:tcPr>
          <w:p w:rsidR="00A66101" w:rsidRPr="004C58D2" w:rsidRDefault="00A66101" w:rsidP="00557E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4C58D2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4250EA" w:rsidRPr="004C58D2" w:rsidTr="00A265F2">
        <w:trPr>
          <w:trHeight w:val="660"/>
          <w:jc w:val="center"/>
        </w:trPr>
        <w:tc>
          <w:tcPr>
            <w:tcW w:w="304" w:type="pct"/>
            <w:vMerge/>
            <w:vAlign w:val="center"/>
          </w:tcPr>
          <w:p w:rsidR="00A66101" w:rsidRPr="004C58D2" w:rsidRDefault="00A66101" w:rsidP="00196DC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A66101" w:rsidRPr="004C58D2" w:rsidRDefault="00A66101" w:rsidP="00557E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4C58D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400" w:type="pct"/>
            <w:vAlign w:val="center"/>
          </w:tcPr>
          <w:p w:rsidR="00A66101" w:rsidRPr="004C58D2" w:rsidRDefault="00A66101" w:rsidP="00557E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4C58D2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342" w:type="pct"/>
            <w:vMerge/>
          </w:tcPr>
          <w:p w:rsidR="00A66101" w:rsidRPr="004C58D2" w:rsidRDefault="00A66101" w:rsidP="00196DC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A66101" w:rsidRPr="004C58D2" w:rsidRDefault="00A66101" w:rsidP="00196DC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7" w:type="pct"/>
            <w:vMerge/>
            <w:vAlign w:val="center"/>
          </w:tcPr>
          <w:p w:rsidR="00A66101" w:rsidRPr="004C58D2" w:rsidRDefault="00A66101" w:rsidP="00196DCC">
            <w:pPr>
              <w:rPr>
                <w:b/>
                <w:i/>
                <w:sz w:val="24"/>
                <w:szCs w:val="24"/>
              </w:rPr>
            </w:pPr>
          </w:p>
        </w:tc>
      </w:tr>
      <w:tr w:rsidR="00A66101" w:rsidRPr="004C58D2" w:rsidTr="00557EA8">
        <w:trPr>
          <w:trHeight w:val="450"/>
          <w:jc w:val="center"/>
        </w:trPr>
        <w:tc>
          <w:tcPr>
            <w:tcW w:w="5000" w:type="pct"/>
            <w:gridSpan w:val="6"/>
            <w:vAlign w:val="center"/>
          </w:tcPr>
          <w:p w:rsidR="00A66101" w:rsidRPr="002C466E" w:rsidRDefault="00A66101" w:rsidP="0042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Натуральные числа и нуль</w:t>
            </w:r>
            <w:r w:rsidRPr="002C466E">
              <w:rPr>
                <w:b/>
                <w:sz w:val="24"/>
                <w:szCs w:val="24"/>
              </w:rPr>
              <w:t xml:space="preserve"> (</w:t>
            </w:r>
            <w:r w:rsidR="004250EA"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</w:rPr>
              <w:t xml:space="preserve"> ч.</w:t>
            </w:r>
            <w:r w:rsidRPr="002C466E">
              <w:rPr>
                <w:b/>
                <w:sz w:val="24"/>
                <w:szCs w:val="24"/>
              </w:rPr>
              <w:t>)</w:t>
            </w:r>
          </w:p>
        </w:tc>
      </w:tr>
      <w:tr w:rsidR="004250EA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B8158B" w:rsidRPr="004C58D2" w:rsidRDefault="00B8158B" w:rsidP="00557EA8">
            <w:pPr>
              <w:ind w:left="0"/>
              <w:jc w:val="center"/>
              <w:rPr>
                <w:sz w:val="24"/>
                <w:szCs w:val="24"/>
              </w:rPr>
            </w:pPr>
            <w:r w:rsidRPr="004C58D2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B8158B" w:rsidRDefault="00B8158B" w:rsidP="00B815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01.09.16</w:t>
            </w:r>
          </w:p>
        </w:tc>
        <w:tc>
          <w:tcPr>
            <w:tcW w:w="400" w:type="pct"/>
            <w:vAlign w:val="center"/>
          </w:tcPr>
          <w:p w:rsidR="00B8158B" w:rsidRPr="004C58D2" w:rsidRDefault="00B8158B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B8158B" w:rsidRPr="00B8158B" w:rsidRDefault="00B8158B" w:rsidP="00B815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Ряд натуральных чисел</w:t>
            </w:r>
          </w:p>
        </w:tc>
        <w:tc>
          <w:tcPr>
            <w:tcW w:w="1143" w:type="pct"/>
          </w:tcPr>
          <w:p w:rsidR="00B8158B" w:rsidRPr="004C58D2" w:rsidRDefault="00B8158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B8158B" w:rsidRPr="004C58D2" w:rsidRDefault="00B8158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</w:tr>
      <w:tr w:rsidR="004250EA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B8158B" w:rsidRPr="004C58D2" w:rsidRDefault="00F2038C" w:rsidP="00557EA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B8158B" w:rsidRDefault="00B8158B" w:rsidP="00B815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02.09.16</w:t>
            </w:r>
          </w:p>
        </w:tc>
        <w:tc>
          <w:tcPr>
            <w:tcW w:w="400" w:type="pct"/>
            <w:vAlign w:val="center"/>
          </w:tcPr>
          <w:p w:rsidR="00B8158B" w:rsidRPr="004C58D2" w:rsidRDefault="00B8158B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B8158B" w:rsidRPr="00B8158B" w:rsidRDefault="00B8158B" w:rsidP="00B815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Десятичная система записи натуральных чисел</w:t>
            </w:r>
          </w:p>
        </w:tc>
        <w:tc>
          <w:tcPr>
            <w:tcW w:w="1143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E3560B" w:rsidRDefault="00E3560B" w:rsidP="00E35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4250EA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B8158B" w:rsidRPr="004C58D2" w:rsidRDefault="00F2038C" w:rsidP="00557EA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:rsidR="00B8158B" w:rsidRDefault="00B8158B" w:rsidP="00B815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02.09.16</w:t>
            </w:r>
          </w:p>
        </w:tc>
        <w:tc>
          <w:tcPr>
            <w:tcW w:w="400" w:type="pct"/>
            <w:vAlign w:val="center"/>
          </w:tcPr>
          <w:p w:rsidR="00B8158B" w:rsidRPr="004C58D2" w:rsidRDefault="00B8158B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B8158B" w:rsidRPr="00B8158B" w:rsidRDefault="00B8158B" w:rsidP="00B815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Десятичная система записи натуральных чисел</w:t>
            </w:r>
          </w:p>
        </w:tc>
        <w:tc>
          <w:tcPr>
            <w:tcW w:w="1143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4250EA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B8158B" w:rsidRPr="004C58D2" w:rsidRDefault="00F2038C" w:rsidP="00557EA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B8158B" w:rsidRDefault="00B8158B" w:rsidP="00B815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03.09.16</w:t>
            </w:r>
          </w:p>
        </w:tc>
        <w:tc>
          <w:tcPr>
            <w:tcW w:w="400" w:type="pct"/>
            <w:vAlign w:val="center"/>
          </w:tcPr>
          <w:p w:rsidR="00B8158B" w:rsidRPr="004C58D2" w:rsidRDefault="00B8158B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B8158B" w:rsidRPr="00B8158B" w:rsidRDefault="00B8158B" w:rsidP="00B815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143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E3560B" w:rsidRDefault="00E3560B" w:rsidP="00E35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B8158B" w:rsidRDefault="00B8158B" w:rsidP="00196DCC">
            <w:pPr>
              <w:rPr>
                <w:sz w:val="24"/>
                <w:szCs w:val="24"/>
              </w:rPr>
            </w:pPr>
          </w:p>
        </w:tc>
      </w:tr>
      <w:tr w:rsidR="004250EA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B8158B" w:rsidRPr="004C58D2" w:rsidRDefault="00F2038C" w:rsidP="00557EA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  <w:vAlign w:val="center"/>
          </w:tcPr>
          <w:p w:rsidR="00B8158B" w:rsidRDefault="00B8158B" w:rsidP="00B815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05.09.16</w:t>
            </w:r>
          </w:p>
        </w:tc>
        <w:tc>
          <w:tcPr>
            <w:tcW w:w="400" w:type="pct"/>
            <w:vAlign w:val="center"/>
          </w:tcPr>
          <w:p w:rsidR="00B8158B" w:rsidRPr="004C58D2" w:rsidRDefault="00B8158B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B8158B" w:rsidRPr="00B8158B" w:rsidRDefault="00B8158B" w:rsidP="00B815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143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4250EA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B8158B" w:rsidRPr="004C58D2" w:rsidRDefault="00F2038C" w:rsidP="00557EA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B8158B" w:rsidRDefault="00B8158B" w:rsidP="00B815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06.09.16</w:t>
            </w:r>
          </w:p>
        </w:tc>
        <w:tc>
          <w:tcPr>
            <w:tcW w:w="400" w:type="pct"/>
            <w:vAlign w:val="center"/>
          </w:tcPr>
          <w:p w:rsidR="00B8158B" w:rsidRPr="004C58D2" w:rsidRDefault="00B8158B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B8158B" w:rsidRPr="00B8158B" w:rsidRDefault="00B8158B" w:rsidP="00B815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Сложение. Законы сложения</w:t>
            </w:r>
          </w:p>
        </w:tc>
        <w:tc>
          <w:tcPr>
            <w:tcW w:w="1143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4250EA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B8158B" w:rsidRPr="004C58D2" w:rsidRDefault="00F2038C" w:rsidP="00557EA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B8158B" w:rsidRDefault="00B8158B" w:rsidP="00B8158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08.09.16</w:t>
            </w:r>
          </w:p>
        </w:tc>
        <w:tc>
          <w:tcPr>
            <w:tcW w:w="400" w:type="pct"/>
            <w:vAlign w:val="center"/>
          </w:tcPr>
          <w:p w:rsidR="00B8158B" w:rsidRPr="004C58D2" w:rsidRDefault="00B8158B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B8158B" w:rsidRPr="00B8158B" w:rsidRDefault="00B8158B" w:rsidP="00B815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Сложение. Законы сложения</w:t>
            </w:r>
          </w:p>
        </w:tc>
        <w:tc>
          <w:tcPr>
            <w:tcW w:w="1143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E3560B" w:rsidRDefault="00E3560B" w:rsidP="00E35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B8158B" w:rsidRDefault="00B8158B" w:rsidP="00196DCC">
            <w:pPr>
              <w:rPr>
                <w:sz w:val="24"/>
                <w:szCs w:val="24"/>
              </w:rPr>
            </w:pPr>
          </w:p>
        </w:tc>
      </w:tr>
      <w:tr w:rsidR="004250EA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B8158B" w:rsidRPr="004C58D2" w:rsidRDefault="00F2038C" w:rsidP="00557EA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" w:type="pct"/>
            <w:vAlign w:val="center"/>
          </w:tcPr>
          <w:p w:rsidR="00B8158B" w:rsidRDefault="00B8158B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09.09.16</w:t>
            </w:r>
          </w:p>
        </w:tc>
        <w:tc>
          <w:tcPr>
            <w:tcW w:w="400" w:type="pct"/>
            <w:vAlign w:val="center"/>
          </w:tcPr>
          <w:p w:rsidR="00B8158B" w:rsidRPr="004C58D2" w:rsidRDefault="00B8158B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B8158B" w:rsidRPr="00B8158B" w:rsidRDefault="00B8158B" w:rsidP="00B815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Сложение. Законы сложения</w:t>
            </w:r>
          </w:p>
        </w:tc>
        <w:tc>
          <w:tcPr>
            <w:tcW w:w="1143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B8158B" w:rsidRDefault="00E3560B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7650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" w:type="pct"/>
            <w:vAlign w:val="center"/>
          </w:tcPr>
          <w:p w:rsidR="00A265F2" w:rsidRDefault="00A265F2" w:rsidP="00E7650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E76505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E76505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</w:t>
            </w:r>
          </w:p>
        </w:tc>
        <w:tc>
          <w:tcPr>
            <w:tcW w:w="1143" w:type="pct"/>
          </w:tcPr>
          <w:p w:rsidR="00A265F2" w:rsidRDefault="00A265F2" w:rsidP="00E7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E7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97D7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8724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</w:t>
            </w:r>
          </w:p>
        </w:tc>
        <w:tc>
          <w:tcPr>
            <w:tcW w:w="1143" w:type="pct"/>
          </w:tcPr>
          <w:p w:rsidR="00A265F2" w:rsidRDefault="00A265F2" w:rsidP="00487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487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487242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97D7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9A39BC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</w:t>
            </w:r>
          </w:p>
        </w:tc>
        <w:tc>
          <w:tcPr>
            <w:tcW w:w="1143" w:type="pct"/>
          </w:tcPr>
          <w:p w:rsidR="00A265F2" w:rsidRDefault="00A265F2" w:rsidP="009A3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совершенствования </w:t>
            </w:r>
            <w:r>
              <w:rPr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1287" w:type="pct"/>
          </w:tcPr>
          <w:p w:rsidR="00A265F2" w:rsidRDefault="00A265F2" w:rsidP="009A3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97D7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6078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Решение текстовых задач с помощью сложения и вычитания</w:t>
            </w:r>
          </w:p>
        </w:tc>
        <w:tc>
          <w:tcPr>
            <w:tcW w:w="1143" w:type="pct"/>
          </w:tcPr>
          <w:p w:rsidR="00A265F2" w:rsidRDefault="00A265F2" w:rsidP="00260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260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A75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7F5115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Решение текстовых задач с помощью сложения и вычитания</w:t>
            </w:r>
          </w:p>
        </w:tc>
        <w:tc>
          <w:tcPr>
            <w:tcW w:w="1143" w:type="pct"/>
          </w:tcPr>
          <w:p w:rsidR="00A265F2" w:rsidRDefault="00A265F2" w:rsidP="007F5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7F5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Фронтальный</w:t>
            </w:r>
          </w:p>
          <w:p w:rsidR="00A265F2" w:rsidRDefault="00A265F2" w:rsidP="007F5115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A75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9D73D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1143" w:type="pct"/>
          </w:tcPr>
          <w:p w:rsidR="00A265F2" w:rsidRDefault="00A265F2" w:rsidP="009D7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9D7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9D7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A75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A52CAD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1143" w:type="pct"/>
          </w:tcPr>
          <w:p w:rsidR="00A265F2" w:rsidRDefault="00A265F2" w:rsidP="00A5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A5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A75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3562BD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1143" w:type="pct"/>
          </w:tcPr>
          <w:p w:rsidR="00A265F2" w:rsidRDefault="00A265F2" w:rsidP="0035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356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Фронтальный</w:t>
            </w:r>
          </w:p>
          <w:p w:rsidR="00A265F2" w:rsidRDefault="00A265F2" w:rsidP="003562BD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A75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39089B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Распределительный закон</w:t>
            </w:r>
          </w:p>
        </w:tc>
        <w:tc>
          <w:tcPr>
            <w:tcW w:w="1143" w:type="pct"/>
          </w:tcPr>
          <w:p w:rsidR="00A265F2" w:rsidRDefault="00A265F2" w:rsidP="0039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39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39089B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A75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934EF7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Распределительный закон</w:t>
            </w:r>
          </w:p>
        </w:tc>
        <w:tc>
          <w:tcPr>
            <w:tcW w:w="1143" w:type="pct"/>
          </w:tcPr>
          <w:p w:rsidR="00A265F2" w:rsidRDefault="00A265F2" w:rsidP="0093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93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A75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93275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и вычитание чисел столбиком</w:t>
            </w:r>
          </w:p>
        </w:tc>
        <w:tc>
          <w:tcPr>
            <w:tcW w:w="1143" w:type="pct"/>
          </w:tcPr>
          <w:p w:rsidR="00A265F2" w:rsidRDefault="00A265F2" w:rsidP="00D9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9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453C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1F0669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и вычитание чисел столбиком</w:t>
            </w:r>
          </w:p>
        </w:tc>
        <w:tc>
          <w:tcPr>
            <w:tcW w:w="1143" w:type="pct"/>
          </w:tcPr>
          <w:p w:rsidR="00A265F2" w:rsidRDefault="00A265F2" w:rsidP="001F0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F0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453C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883EB3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и вычитание чисел столбиком</w:t>
            </w:r>
          </w:p>
        </w:tc>
        <w:tc>
          <w:tcPr>
            <w:tcW w:w="1143" w:type="pct"/>
          </w:tcPr>
          <w:p w:rsidR="00A265F2" w:rsidRDefault="00A265F2" w:rsidP="0088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88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</w:t>
            </w:r>
          </w:p>
          <w:p w:rsidR="00A265F2" w:rsidRDefault="00A265F2" w:rsidP="0088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883EB3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453C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07185C" w:rsidRDefault="00A265F2" w:rsidP="00883EB3">
            <w:pPr>
              <w:rPr>
                <w:b/>
                <w:sz w:val="24"/>
                <w:szCs w:val="24"/>
              </w:rPr>
            </w:pPr>
            <w:r w:rsidRPr="0007185C"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143" w:type="pct"/>
          </w:tcPr>
          <w:p w:rsidR="00A265F2" w:rsidRDefault="00A265F2" w:rsidP="0088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контрольного учета и оценки знаний, умений и навыков</w:t>
            </w:r>
          </w:p>
        </w:tc>
        <w:tc>
          <w:tcPr>
            <w:tcW w:w="1287" w:type="pct"/>
          </w:tcPr>
          <w:p w:rsidR="00A265F2" w:rsidRDefault="00A265F2" w:rsidP="0088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453C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Default="00A265F2" w:rsidP="00E5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A265F2" w:rsidRPr="00B8158B" w:rsidRDefault="00A265F2" w:rsidP="00E5084C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1143" w:type="pct"/>
          </w:tcPr>
          <w:p w:rsidR="00A265F2" w:rsidRDefault="00A265F2" w:rsidP="00E5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E5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5124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E5084C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1143" w:type="pct"/>
          </w:tcPr>
          <w:p w:rsidR="00A265F2" w:rsidRDefault="00A265F2" w:rsidP="00E5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E5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E5084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5124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E5084C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1143" w:type="pct"/>
          </w:tcPr>
          <w:p w:rsidR="00A265F2" w:rsidRDefault="00A265F2" w:rsidP="00E5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E5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74F1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6D2FD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43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</w:t>
            </w:r>
          </w:p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6D2FDF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74F1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6D2FD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43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74F1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6D2FD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нацело</w:t>
            </w:r>
          </w:p>
        </w:tc>
        <w:tc>
          <w:tcPr>
            <w:tcW w:w="1143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74F1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6D2FD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нацело</w:t>
            </w:r>
          </w:p>
        </w:tc>
        <w:tc>
          <w:tcPr>
            <w:tcW w:w="1143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2782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6D2FD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нацело</w:t>
            </w:r>
          </w:p>
        </w:tc>
        <w:tc>
          <w:tcPr>
            <w:tcW w:w="1143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6D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6D2FDF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2782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22ED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Решение текстовых задач с помощью умножения и деления</w:t>
            </w:r>
          </w:p>
        </w:tc>
        <w:tc>
          <w:tcPr>
            <w:tcW w:w="1143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2782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22ED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Решение текстовых задач с помощью умножения и деления</w:t>
            </w:r>
          </w:p>
        </w:tc>
        <w:tc>
          <w:tcPr>
            <w:tcW w:w="1143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Фронтальный</w:t>
            </w:r>
          </w:p>
          <w:p w:rsidR="00A265F2" w:rsidRDefault="00A265F2" w:rsidP="00222ED6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2782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22ED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«на части»</w:t>
            </w:r>
          </w:p>
        </w:tc>
        <w:tc>
          <w:tcPr>
            <w:tcW w:w="1143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69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22ED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«на части»</w:t>
            </w:r>
          </w:p>
        </w:tc>
        <w:tc>
          <w:tcPr>
            <w:tcW w:w="1143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69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22ED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«на части»</w:t>
            </w:r>
          </w:p>
        </w:tc>
        <w:tc>
          <w:tcPr>
            <w:tcW w:w="1143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</w:t>
            </w:r>
          </w:p>
          <w:p w:rsidR="00A265F2" w:rsidRDefault="00A265F2" w:rsidP="00222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222ED6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69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A5CBD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143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DA5CBD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69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A5CBD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143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  <w:p w:rsidR="00A265F2" w:rsidRDefault="00A265F2" w:rsidP="00DA5CBD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69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A5CBD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143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69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A5CBD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1143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DA5CBD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69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A5CBD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1143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DA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69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07185C" w:rsidRDefault="00A265F2" w:rsidP="002A77C5">
            <w:pPr>
              <w:rPr>
                <w:b/>
                <w:sz w:val="24"/>
                <w:szCs w:val="24"/>
              </w:rPr>
            </w:pPr>
            <w:r w:rsidRPr="0007185C">
              <w:rPr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1143" w:type="pct"/>
          </w:tcPr>
          <w:p w:rsidR="00A265F2" w:rsidRDefault="00A265F2" w:rsidP="002A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2A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B6F4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Default="00A265F2" w:rsidP="002A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A265F2" w:rsidRPr="00B8158B" w:rsidRDefault="00A265F2" w:rsidP="002A77C5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нахождение двух чисел по их сумме и разности</w:t>
            </w:r>
          </w:p>
        </w:tc>
        <w:tc>
          <w:tcPr>
            <w:tcW w:w="1143" w:type="pct"/>
          </w:tcPr>
          <w:p w:rsidR="00A265F2" w:rsidRDefault="00A265F2" w:rsidP="002A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2A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B6F4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A77C5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нахождение двух чисел по их сумме и разности</w:t>
            </w:r>
          </w:p>
        </w:tc>
        <w:tc>
          <w:tcPr>
            <w:tcW w:w="1143" w:type="pct"/>
          </w:tcPr>
          <w:p w:rsidR="00A265F2" w:rsidRDefault="00A265F2" w:rsidP="002A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2A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2A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F90C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6F4E94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нахождение двух чисел по их сумме и разности</w:t>
            </w:r>
          </w:p>
        </w:tc>
        <w:tc>
          <w:tcPr>
            <w:tcW w:w="1143" w:type="pct"/>
          </w:tcPr>
          <w:p w:rsidR="00A265F2" w:rsidRDefault="00A265F2" w:rsidP="006F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6F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D04E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6F4E94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6F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6F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D04E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6F4E94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6F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6F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5000" w:type="pct"/>
            <w:gridSpan w:val="6"/>
            <w:vAlign w:val="center"/>
          </w:tcPr>
          <w:p w:rsidR="00A265F2" w:rsidRPr="00A265F2" w:rsidRDefault="00A265F2" w:rsidP="00A26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Измерение величин (30 ч.)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4132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A49D9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Прямая. Луч. Отрезок</w:t>
            </w:r>
          </w:p>
        </w:tc>
        <w:tc>
          <w:tcPr>
            <w:tcW w:w="1143" w:type="pct"/>
          </w:tcPr>
          <w:p w:rsidR="00A265F2" w:rsidRDefault="00A265F2" w:rsidP="004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4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4A49D9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4132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A49D9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Прямая. Луч. Отрезок</w:t>
            </w:r>
          </w:p>
        </w:tc>
        <w:tc>
          <w:tcPr>
            <w:tcW w:w="1143" w:type="pct"/>
          </w:tcPr>
          <w:p w:rsidR="00A265F2" w:rsidRDefault="00A265F2" w:rsidP="004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4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4132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A49D9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Измерение отрезков</w:t>
            </w:r>
          </w:p>
        </w:tc>
        <w:tc>
          <w:tcPr>
            <w:tcW w:w="1143" w:type="pct"/>
          </w:tcPr>
          <w:p w:rsidR="00A265F2" w:rsidRDefault="00A265F2" w:rsidP="004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4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4A49D9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4132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A49D9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Измерение отрезков</w:t>
            </w:r>
          </w:p>
        </w:tc>
        <w:tc>
          <w:tcPr>
            <w:tcW w:w="1143" w:type="pct"/>
          </w:tcPr>
          <w:p w:rsidR="00A265F2" w:rsidRDefault="00A265F2" w:rsidP="004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4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4132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F26C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1143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</w:t>
            </w:r>
          </w:p>
          <w:p w:rsidR="00A265F2" w:rsidRDefault="00A265F2" w:rsidP="004F26C2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4132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F26C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1143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4132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F26C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Представление натуральных чисел на координатном луче</w:t>
            </w:r>
          </w:p>
        </w:tc>
        <w:tc>
          <w:tcPr>
            <w:tcW w:w="1143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4F26C2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B8158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F26C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Представление натуральных чисел на координатном луче</w:t>
            </w:r>
          </w:p>
        </w:tc>
        <w:tc>
          <w:tcPr>
            <w:tcW w:w="1143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07185C" w:rsidRDefault="00A265F2" w:rsidP="004F26C2">
            <w:pPr>
              <w:rPr>
                <w:b/>
                <w:sz w:val="24"/>
                <w:szCs w:val="24"/>
              </w:rPr>
            </w:pPr>
            <w:r w:rsidRPr="0007185C">
              <w:rPr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1143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контрольного учета и оценки знаний, умений и навыков</w:t>
            </w:r>
          </w:p>
        </w:tc>
        <w:tc>
          <w:tcPr>
            <w:tcW w:w="1287" w:type="pct"/>
          </w:tcPr>
          <w:p w:rsidR="00A265F2" w:rsidRDefault="00A265F2" w:rsidP="004F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A265F2" w:rsidRPr="00B8158B" w:rsidRDefault="00A265F2" w:rsidP="0023777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Окружность и круг. Сфера и шар</w:t>
            </w:r>
          </w:p>
        </w:tc>
        <w:tc>
          <w:tcPr>
            <w:tcW w:w="1143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3777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Углы. Измерение углов</w:t>
            </w:r>
          </w:p>
        </w:tc>
        <w:tc>
          <w:tcPr>
            <w:tcW w:w="1143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23777F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3777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Углы. Измерение углов</w:t>
            </w:r>
          </w:p>
        </w:tc>
        <w:tc>
          <w:tcPr>
            <w:tcW w:w="1143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3777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143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23777F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143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23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Фронтальный</w:t>
            </w:r>
          </w:p>
          <w:p w:rsidR="00A265F2" w:rsidRDefault="00A265F2" w:rsidP="0023777F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8A0DAC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1143" w:type="pct"/>
          </w:tcPr>
          <w:p w:rsidR="00A265F2" w:rsidRDefault="00A265F2" w:rsidP="008A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8A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8A0DA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8A0DAC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1143" w:type="pct"/>
          </w:tcPr>
          <w:p w:rsidR="00A265F2" w:rsidRDefault="00A265F2" w:rsidP="008A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8A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8A0DAC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Площадь прямоугольника. Единицы площади</w:t>
            </w:r>
          </w:p>
        </w:tc>
        <w:tc>
          <w:tcPr>
            <w:tcW w:w="1143" w:type="pct"/>
          </w:tcPr>
          <w:p w:rsidR="00A265F2" w:rsidRDefault="00A265F2" w:rsidP="008A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8A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8A0DA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8A0DAC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Площадь прямоугольника. Единицы площади</w:t>
            </w:r>
          </w:p>
        </w:tc>
        <w:tc>
          <w:tcPr>
            <w:tcW w:w="1143" w:type="pct"/>
          </w:tcPr>
          <w:p w:rsidR="00A265F2" w:rsidRDefault="00A265F2" w:rsidP="008A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8A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D72D7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43" w:type="pct"/>
          </w:tcPr>
          <w:p w:rsidR="00A265F2" w:rsidRDefault="00A265F2" w:rsidP="004D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 </w:t>
            </w:r>
          </w:p>
          <w:p w:rsidR="00A265F2" w:rsidRDefault="00A265F2" w:rsidP="004D72D7">
            <w:pPr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A265F2" w:rsidRDefault="00A265F2" w:rsidP="004D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D72D7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43" w:type="pct"/>
          </w:tcPr>
          <w:p w:rsidR="00A265F2" w:rsidRDefault="00A265F2" w:rsidP="004D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4D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07C4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D72D7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Объём прямоугольного параллелепипеда. Единицы объёма</w:t>
            </w:r>
          </w:p>
        </w:tc>
        <w:tc>
          <w:tcPr>
            <w:tcW w:w="1143" w:type="pct"/>
          </w:tcPr>
          <w:p w:rsidR="00A265F2" w:rsidRDefault="00A265F2" w:rsidP="004D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4D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4D72D7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975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D72D7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Объём прямоугольного параллелепипеда. Единицы объёма</w:t>
            </w:r>
          </w:p>
        </w:tc>
        <w:tc>
          <w:tcPr>
            <w:tcW w:w="1143" w:type="pct"/>
          </w:tcPr>
          <w:p w:rsidR="00A265F2" w:rsidRDefault="00A265F2" w:rsidP="004D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4D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975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0095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Единицы массы</w:t>
            </w:r>
          </w:p>
        </w:tc>
        <w:tc>
          <w:tcPr>
            <w:tcW w:w="1143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B00956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975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0095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Единицы времени</w:t>
            </w:r>
          </w:p>
        </w:tc>
        <w:tc>
          <w:tcPr>
            <w:tcW w:w="1143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975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0095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1143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B00956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975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0095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1143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975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0095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1143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B0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9756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07185C" w:rsidRDefault="00A265F2" w:rsidP="00DF6DA7">
            <w:pPr>
              <w:rPr>
                <w:b/>
                <w:sz w:val="24"/>
                <w:szCs w:val="24"/>
              </w:rPr>
            </w:pPr>
            <w:r w:rsidRPr="0007185C">
              <w:rPr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1143" w:type="pct"/>
          </w:tcPr>
          <w:p w:rsidR="00A265F2" w:rsidRDefault="00A265F2" w:rsidP="00DF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контрольного учета и оценки знаний, умений и навыков</w:t>
            </w:r>
          </w:p>
        </w:tc>
        <w:tc>
          <w:tcPr>
            <w:tcW w:w="1287" w:type="pct"/>
          </w:tcPr>
          <w:p w:rsidR="00A265F2" w:rsidRDefault="00A265F2" w:rsidP="00DF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8117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Default="00A265F2" w:rsidP="00DF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A265F2" w:rsidRPr="00B8158B" w:rsidRDefault="00A265F2" w:rsidP="00DF6DA7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143" w:type="pct"/>
          </w:tcPr>
          <w:p w:rsidR="00A265F2" w:rsidRDefault="00A265F2" w:rsidP="00DF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DF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8117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F6DA7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DF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DF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5000" w:type="pct"/>
            <w:gridSpan w:val="6"/>
            <w:vAlign w:val="center"/>
          </w:tcPr>
          <w:p w:rsidR="00A265F2" w:rsidRPr="00A265F2" w:rsidRDefault="00A265F2" w:rsidP="00A26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Делимость натуральных чисел (27 ч.)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523F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8123C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Свойства делимости</w:t>
            </w:r>
          </w:p>
        </w:tc>
        <w:tc>
          <w:tcPr>
            <w:tcW w:w="1143" w:type="pct"/>
          </w:tcPr>
          <w:p w:rsidR="00A265F2" w:rsidRDefault="00A265F2" w:rsidP="0081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81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8123C2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523F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8123C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Свойства делимости</w:t>
            </w:r>
          </w:p>
        </w:tc>
        <w:tc>
          <w:tcPr>
            <w:tcW w:w="1143" w:type="pct"/>
          </w:tcPr>
          <w:p w:rsidR="00A265F2" w:rsidRDefault="00A265F2" w:rsidP="0081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81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700A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702F9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Свойства делимости</w:t>
            </w:r>
          </w:p>
        </w:tc>
        <w:tc>
          <w:tcPr>
            <w:tcW w:w="1143" w:type="pct"/>
          </w:tcPr>
          <w:p w:rsidR="00A265F2" w:rsidRDefault="00A265F2" w:rsidP="0070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70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700A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702F9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Признаки делимости</w:t>
            </w:r>
          </w:p>
        </w:tc>
        <w:tc>
          <w:tcPr>
            <w:tcW w:w="1143" w:type="pct"/>
          </w:tcPr>
          <w:p w:rsidR="00A265F2" w:rsidRDefault="00A265F2" w:rsidP="0070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70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702F92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63B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702F9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Признаки делимости</w:t>
            </w:r>
          </w:p>
        </w:tc>
        <w:tc>
          <w:tcPr>
            <w:tcW w:w="1143" w:type="pct"/>
          </w:tcPr>
          <w:p w:rsidR="00A265F2" w:rsidRDefault="00A265F2" w:rsidP="0070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70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63B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77401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Признаки делимости</w:t>
            </w:r>
          </w:p>
        </w:tc>
        <w:tc>
          <w:tcPr>
            <w:tcW w:w="1143" w:type="pct"/>
          </w:tcPr>
          <w:p w:rsidR="00A265F2" w:rsidRDefault="00A265F2" w:rsidP="00D7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совершенствования знаний и умений </w:t>
            </w:r>
          </w:p>
        </w:tc>
        <w:tc>
          <w:tcPr>
            <w:tcW w:w="1287" w:type="pct"/>
          </w:tcPr>
          <w:p w:rsidR="00A265F2" w:rsidRDefault="00A265F2" w:rsidP="00D7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63B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D77401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Признаки делимости</w:t>
            </w:r>
          </w:p>
        </w:tc>
        <w:tc>
          <w:tcPr>
            <w:tcW w:w="1143" w:type="pct"/>
          </w:tcPr>
          <w:p w:rsidR="00A265F2" w:rsidRDefault="00A265F2" w:rsidP="00D7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D7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Фронтальный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63B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962EB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43" w:type="pct"/>
          </w:tcPr>
          <w:p w:rsidR="00A265F2" w:rsidRDefault="00A265F2" w:rsidP="00962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962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962EBA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63B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962EB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43" w:type="pct"/>
          </w:tcPr>
          <w:p w:rsidR="00A265F2" w:rsidRDefault="00A265F2" w:rsidP="00962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962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63B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C115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1143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BC1152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63B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C115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1143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D68D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C115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1143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совершенствования знаний и умений </w:t>
            </w:r>
          </w:p>
        </w:tc>
        <w:tc>
          <w:tcPr>
            <w:tcW w:w="1287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D68D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C115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143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BC1152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D68D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C115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143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BC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D68D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C0500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143" w:type="pct"/>
          </w:tcPr>
          <w:p w:rsidR="00A265F2" w:rsidRDefault="00A265F2" w:rsidP="00C05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C05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D68D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24" w:type="pct"/>
            <w:vAlign w:val="center"/>
          </w:tcPr>
          <w:p w:rsidR="00A265F2" w:rsidRDefault="00A265F2" w:rsidP="00FA216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C05002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143" w:type="pct"/>
          </w:tcPr>
          <w:p w:rsidR="00A265F2" w:rsidRDefault="00A265F2" w:rsidP="00C05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совершенствования знаний и умений </w:t>
            </w:r>
          </w:p>
        </w:tc>
        <w:tc>
          <w:tcPr>
            <w:tcW w:w="1287" w:type="pct"/>
          </w:tcPr>
          <w:p w:rsidR="00A265F2" w:rsidRDefault="00A265F2" w:rsidP="00C05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C05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D68D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1636EE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143" w:type="pct"/>
          </w:tcPr>
          <w:p w:rsidR="00A265F2" w:rsidRDefault="00A265F2" w:rsidP="0016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совершенствования знаний и умений </w:t>
            </w:r>
          </w:p>
        </w:tc>
        <w:tc>
          <w:tcPr>
            <w:tcW w:w="1287" w:type="pct"/>
          </w:tcPr>
          <w:p w:rsidR="00A265F2" w:rsidRDefault="00A265F2" w:rsidP="0016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6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D68D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D1BE3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43" w:type="pct"/>
          </w:tcPr>
          <w:p w:rsidR="00A265F2" w:rsidRDefault="00A265F2" w:rsidP="00B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B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BD1BE3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D68D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30.12.16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7457B6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43" w:type="pct"/>
          </w:tcPr>
          <w:p w:rsidR="00A265F2" w:rsidRDefault="00A265F2" w:rsidP="0074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74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A443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A443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A443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CA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D339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07185C" w:rsidRDefault="00A265F2" w:rsidP="004250EA">
            <w:pPr>
              <w:rPr>
                <w:b/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Использование четности при решении задач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CA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D339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Default="00A265F2" w:rsidP="00F2038C">
            <w:pPr>
              <w:rPr>
                <w:sz w:val="24"/>
                <w:szCs w:val="24"/>
              </w:rPr>
            </w:pPr>
          </w:p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Использование четности при решении задач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F90C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E3560B">
            <w:pPr>
              <w:rPr>
                <w:sz w:val="24"/>
                <w:szCs w:val="24"/>
              </w:rPr>
            </w:pPr>
            <w:r w:rsidRPr="0007185C">
              <w:rPr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контрольного учета и оценки знаний, умений и навыков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3EFB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3A3EFB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CA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</w:tc>
      </w:tr>
      <w:tr w:rsidR="00A265F2" w:rsidRPr="004C58D2" w:rsidTr="00557EA8">
        <w:trPr>
          <w:trHeight w:val="705"/>
          <w:jc w:val="center"/>
        </w:trPr>
        <w:tc>
          <w:tcPr>
            <w:tcW w:w="5000" w:type="pct"/>
            <w:gridSpan w:val="6"/>
            <w:vAlign w:val="center"/>
          </w:tcPr>
          <w:p w:rsidR="00A265F2" w:rsidRPr="004250EA" w:rsidRDefault="00A265F2" w:rsidP="0042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Обыкновенные дроби (75 ч.)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F541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Понятие дроби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F541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Равенство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F541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Равенство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F541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Равенство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F541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дроби</w:t>
            </w:r>
          </w:p>
        </w:tc>
        <w:tc>
          <w:tcPr>
            <w:tcW w:w="1143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6778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дроби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6778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дроби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6778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дроби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6778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дроби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6778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0452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0452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70452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B3541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B3541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B3541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B3541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809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809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809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Законы сложения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809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Законы сложения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809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Законы сложения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809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Законы сложения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809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D3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27C4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27C4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27C4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27C4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E3560B" w:rsidRDefault="00A265F2" w:rsidP="004250EA">
            <w:pPr>
              <w:rPr>
                <w:b/>
                <w:sz w:val="24"/>
                <w:szCs w:val="24"/>
              </w:rPr>
            </w:pPr>
            <w:r w:rsidRPr="00E3560B">
              <w:rPr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контрольного учета и оценки знаний, умений и навыков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27C4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Default="00A265F2" w:rsidP="00F2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27C4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627C4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4796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4796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Законы умножения. Распределительный закон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543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Законы умножения. Распределительный закон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543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543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543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F543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32B9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32B9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32B9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E3560B" w:rsidRDefault="00A265F2" w:rsidP="004250EA">
            <w:pPr>
              <w:rPr>
                <w:b/>
                <w:sz w:val="24"/>
                <w:szCs w:val="24"/>
              </w:rPr>
            </w:pPr>
            <w:r w:rsidRPr="00E3560B">
              <w:rPr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контрольного учета и оценки знаний, умений и навыков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832B9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Default="00A265F2" w:rsidP="00F2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24" w:type="pct"/>
            <w:vAlign w:val="center"/>
          </w:tcPr>
          <w:p w:rsidR="00A265F2" w:rsidRDefault="00A265F2" w:rsidP="00335C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Понятие смешанной дроби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Понятие смешанной дроби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Понятие смешанной дроби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E7CB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D0FC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D0FC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D0FC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D0FC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DD0FC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5453B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5453B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5453B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14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5453B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5453B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E3560B" w:rsidRDefault="00A265F2" w:rsidP="004250EA">
            <w:pPr>
              <w:rPr>
                <w:b/>
                <w:sz w:val="24"/>
                <w:szCs w:val="24"/>
              </w:rPr>
            </w:pPr>
            <w:r w:rsidRPr="00E3560B">
              <w:rPr>
                <w:b/>
                <w:sz w:val="24"/>
                <w:szCs w:val="24"/>
              </w:rPr>
              <w:t>Контрольная работа № 8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контрольного учета и оценки знаний, умений и навыков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5453B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Default="00A265F2" w:rsidP="00F2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5453B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F9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A690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A690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F9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A690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Площадь прямоугольника. Объём прямоугольного параллелепипеда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F9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EA690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Площадь прямоугольника. Объём прямоугольного параллелепипеда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1D6D1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Площадь прямоугольника. Объём прямоугольного параллелепипеда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F9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1D6D1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Сложные задачи на движение по реке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87" w:type="pct"/>
          </w:tcPr>
          <w:p w:rsidR="00A265F2" w:rsidRDefault="00A265F2" w:rsidP="00F9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A2C7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Сложные задачи на движение по реке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A2C7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F9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A2C7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524" w:type="pct"/>
            <w:vAlign w:val="center"/>
          </w:tcPr>
          <w:p w:rsidR="00A265F2" w:rsidRDefault="00A265F2" w:rsidP="008A7B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F9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C412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совершенствования </w:t>
            </w:r>
            <w:r>
              <w:rPr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C412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4250EA">
            <w:pPr>
              <w:rPr>
                <w:sz w:val="24"/>
                <w:szCs w:val="24"/>
              </w:rPr>
            </w:pPr>
            <w:r w:rsidRPr="00B8158B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знаний и умений</w:t>
            </w:r>
          </w:p>
        </w:tc>
        <w:tc>
          <w:tcPr>
            <w:tcW w:w="1287" w:type="pct"/>
          </w:tcPr>
          <w:p w:rsidR="00A265F2" w:rsidRDefault="00A265F2" w:rsidP="00F9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557EA8">
        <w:trPr>
          <w:trHeight w:val="705"/>
          <w:jc w:val="center"/>
        </w:trPr>
        <w:tc>
          <w:tcPr>
            <w:tcW w:w="5000" w:type="pct"/>
            <w:gridSpan w:val="6"/>
            <w:vAlign w:val="center"/>
          </w:tcPr>
          <w:p w:rsidR="00A265F2" w:rsidRPr="004250EA" w:rsidRDefault="00A265F2" w:rsidP="00071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(22 ч.)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915F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B8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915F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  <w:shd w:val="clear" w:color="auto" w:fill="FFFFFF"/>
              </w:rPr>
              <w:t>Нахождение части числа и числа по его части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915F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  <w:shd w:val="clear" w:color="auto" w:fill="FFFFFF"/>
              </w:rPr>
              <w:t>Сложение и вычитание обыкновенных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915F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  <w:shd w:val="clear" w:color="auto" w:fill="FFFFFF"/>
              </w:rPr>
              <w:t>Сложение и вычитание обыкновенных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4915F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  <w:shd w:val="clear" w:color="auto" w:fill="FFFFFF"/>
              </w:rPr>
              <w:t>Умножение и деление обыкновенных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446D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  <w:shd w:val="clear" w:color="auto" w:fill="FFFFFF"/>
              </w:rPr>
              <w:t>Умножение и деление обыкновенных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446D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E3560B" w:rsidRDefault="00A265F2" w:rsidP="00B8158B">
            <w:pPr>
              <w:rPr>
                <w:b/>
                <w:sz w:val="24"/>
                <w:szCs w:val="24"/>
              </w:rPr>
            </w:pPr>
            <w:r w:rsidRPr="00E3560B">
              <w:rPr>
                <w:b/>
                <w:sz w:val="24"/>
                <w:szCs w:val="24"/>
              </w:rPr>
              <w:t>Итоговая контрольная работа № 9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контрольного учета и оценки знаний, умений и навыков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446D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B8158B" w:rsidRDefault="00A265F2" w:rsidP="00F2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0446D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Признаки делимости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21688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Площадь прямоугольника. Объём прямоугольного параллелепипеда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21688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Площадь прямоугольника. Объём прямоугольного параллелепипеда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F2DE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F2DE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3695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Задачи «на части»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3695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Задачи «на части»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3695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3695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3695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93695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Индивидуальный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F90C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A265F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A265F2" w:rsidRPr="004C58D2" w:rsidTr="00A265F2">
        <w:trPr>
          <w:trHeight w:val="705"/>
          <w:jc w:val="center"/>
        </w:trPr>
        <w:tc>
          <w:tcPr>
            <w:tcW w:w="304" w:type="pct"/>
            <w:vAlign w:val="center"/>
          </w:tcPr>
          <w:p w:rsidR="00A265F2" w:rsidRPr="004C58D2" w:rsidRDefault="00A265F2" w:rsidP="00F90C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24" w:type="pct"/>
            <w:vAlign w:val="center"/>
          </w:tcPr>
          <w:p w:rsidR="00A265F2" w:rsidRDefault="00A265F2" w:rsidP="00207A5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30.05.17</w:t>
            </w:r>
          </w:p>
        </w:tc>
        <w:tc>
          <w:tcPr>
            <w:tcW w:w="400" w:type="pct"/>
            <w:vAlign w:val="center"/>
          </w:tcPr>
          <w:p w:rsidR="00A265F2" w:rsidRPr="004C58D2" w:rsidRDefault="00A265F2" w:rsidP="00196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A265F2" w:rsidRPr="00557EA8" w:rsidRDefault="00A265F2" w:rsidP="00B8158B">
            <w:pPr>
              <w:rPr>
                <w:sz w:val="24"/>
                <w:szCs w:val="24"/>
              </w:rPr>
            </w:pPr>
            <w:r w:rsidRPr="00557EA8">
              <w:rPr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3" w:type="pct"/>
          </w:tcPr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287" w:type="pct"/>
          </w:tcPr>
          <w:p w:rsidR="00A265F2" w:rsidRDefault="00A265F2" w:rsidP="0055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A265F2" w:rsidRDefault="00A265F2" w:rsidP="0019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</w:tbl>
    <w:p w:rsidR="00230E2C" w:rsidRDefault="00230E2C" w:rsidP="00557EA8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</w:p>
    <w:p w:rsidR="0001370C" w:rsidRDefault="0001370C" w:rsidP="0001370C">
      <w:pPr>
        <w:spacing w:after="120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СИСТЕМА ОЦЕНКИ ПЛАНИРУЕМЫХ РЕЗУЛЬТАТОВ</w:t>
      </w:r>
    </w:p>
    <w:p w:rsidR="0001370C" w:rsidRPr="002A02CC" w:rsidRDefault="0001370C" w:rsidP="0001370C">
      <w:pPr>
        <w:pStyle w:val="1"/>
        <w:ind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Оценка письменных контрольных работ обучающихся по математике.</w:t>
      </w:r>
    </w:p>
    <w:p w:rsidR="0001370C" w:rsidRPr="002A02CC" w:rsidRDefault="0001370C" w:rsidP="0001370C">
      <w:pPr>
        <w:ind w:firstLine="709"/>
        <w:contextualSpacing/>
        <w:jc w:val="both"/>
        <w:rPr>
          <w:bCs/>
          <w:iCs/>
          <w:sz w:val="24"/>
          <w:szCs w:val="24"/>
          <w:u w:val="single"/>
        </w:rPr>
      </w:pPr>
      <w:r w:rsidRPr="002A02CC">
        <w:rPr>
          <w:bCs/>
          <w:iCs/>
          <w:sz w:val="24"/>
          <w:szCs w:val="24"/>
          <w:u w:val="single"/>
        </w:rPr>
        <w:t xml:space="preserve">Ответ оценивается отметкой «5», если: 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работа выполнена полностью;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  <w:tab w:val="num" w:pos="993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 xml:space="preserve">в </w:t>
      </w:r>
      <w:proofErr w:type="gramStart"/>
      <w:r w:rsidRPr="002A02CC">
        <w:rPr>
          <w:sz w:val="24"/>
          <w:szCs w:val="24"/>
        </w:rPr>
        <w:t>логических рассуждениях</w:t>
      </w:r>
      <w:proofErr w:type="gramEnd"/>
      <w:r w:rsidRPr="002A02CC">
        <w:rPr>
          <w:sz w:val="24"/>
          <w:szCs w:val="24"/>
        </w:rPr>
        <w:t xml:space="preserve"> и обосновании решения нет пробелов и ошибок;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  <w:tab w:val="num" w:pos="993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1370C" w:rsidRPr="002A02CC" w:rsidRDefault="0001370C" w:rsidP="0001370C">
      <w:pPr>
        <w:pStyle w:val="a9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«4» ставится в следующих случаях: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1370C" w:rsidRPr="002A02CC" w:rsidRDefault="0001370C" w:rsidP="0001370C">
      <w:pPr>
        <w:pStyle w:val="a9"/>
        <w:tabs>
          <w:tab w:val="num" w:pos="709"/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«3» ставится, если: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2A02CC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01370C" w:rsidRPr="002A02CC" w:rsidRDefault="0001370C" w:rsidP="0001370C">
      <w:pPr>
        <w:pStyle w:val="a9"/>
        <w:tabs>
          <w:tab w:val="num" w:pos="709"/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«2» ставится, если: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2A02CC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01370C" w:rsidRPr="002A02CC" w:rsidRDefault="0001370C" w:rsidP="0001370C">
      <w:pPr>
        <w:pStyle w:val="a9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A02CC">
        <w:rPr>
          <w:rFonts w:ascii="Times New Roman" w:hAnsi="Times New Roman" w:cs="Times New Roman"/>
          <w:bCs/>
          <w:iCs/>
          <w:sz w:val="24"/>
          <w:szCs w:val="24"/>
        </w:rPr>
        <w:t>обучающемуся</w:t>
      </w:r>
      <w:proofErr w:type="gramEnd"/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01370C" w:rsidRPr="002A02CC" w:rsidRDefault="0001370C" w:rsidP="0001370C">
      <w:pPr>
        <w:pStyle w:val="1"/>
        <w:tabs>
          <w:tab w:val="num" w:pos="993"/>
        </w:tabs>
        <w:ind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Оценка устных ответов обучающихся по математике.</w:t>
      </w:r>
    </w:p>
    <w:p w:rsidR="0001370C" w:rsidRPr="002A02CC" w:rsidRDefault="0001370C" w:rsidP="0001370C">
      <w:pPr>
        <w:tabs>
          <w:tab w:val="num" w:pos="993"/>
        </w:tabs>
        <w:ind w:firstLine="709"/>
        <w:contextualSpacing/>
        <w:jc w:val="both"/>
        <w:rPr>
          <w:bCs/>
          <w:iCs/>
          <w:sz w:val="24"/>
          <w:szCs w:val="24"/>
          <w:u w:val="single"/>
        </w:rPr>
      </w:pPr>
      <w:r w:rsidRPr="002A02CC">
        <w:rPr>
          <w:bCs/>
          <w:iCs/>
          <w:sz w:val="24"/>
          <w:szCs w:val="24"/>
          <w:u w:val="single"/>
        </w:rPr>
        <w:t xml:space="preserve">Ответ оценивается отметкой «5», если ученик: 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2A02CC">
        <w:rPr>
          <w:sz w:val="24"/>
          <w:szCs w:val="24"/>
        </w:rPr>
        <w:t>сформированность</w:t>
      </w:r>
      <w:proofErr w:type="spellEnd"/>
      <w:r w:rsidRPr="002A02CC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>отвечал самостоятельно, без наводящих вопросов учителя;</w:t>
      </w:r>
    </w:p>
    <w:p w:rsidR="0001370C" w:rsidRPr="002A02CC" w:rsidRDefault="0001370C" w:rsidP="0001370C">
      <w:pPr>
        <w:numPr>
          <w:ilvl w:val="0"/>
          <w:numId w:val="15"/>
        </w:numPr>
        <w:tabs>
          <w:tab w:val="clear" w:pos="1167"/>
          <w:tab w:val="num" w:pos="709"/>
        </w:tabs>
        <w:ind w:left="0" w:firstLine="709"/>
        <w:contextualSpacing/>
        <w:jc w:val="both"/>
        <w:rPr>
          <w:sz w:val="24"/>
          <w:szCs w:val="24"/>
        </w:rPr>
      </w:pPr>
      <w:r w:rsidRPr="002A02CC">
        <w:rPr>
          <w:sz w:val="24"/>
          <w:szCs w:val="24"/>
        </w:rPr>
        <w:t xml:space="preserve">возможны одна – две  неточности </w:t>
      </w:r>
      <w:proofErr w:type="gramStart"/>
      <w:r w:rsidRPr="002A02CC">
        <w:rPr>
          <w:sz w:val="24"/>
          <w:szCs w:val="24"/>
        </w:rPr>
        <w:t>при</w:t>
      </w:r>
      <w:proofErr w:type="gramEnd"/>
      <w:r w:rsidRPr="002A02CC">
        <w:rPr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01370C" w:rsidRPr="002A02CC" w:rsidRDefault="0001370C" w:rsidP="0001370C">
      <w:pPr>
        <w:pStyle w:val="a9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Ответ оценивается отметкой «4», </w:t>
      </w:r>
      <w:r w:rsidRPr="002A02CC">
        <w:rPr>
          <w:rFonts w:ascii="Times New Roman" w:hAnsi="Times New Roman" w:cs="Times New Roman"/>
          <w:sz w:val="24"/>
          <w:szCs w:val="24"/>
        </w:rPr>
        <w:t>если удовлетворяет в основном требованиям на оценку «5», но при этом имеет один из недостатков: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1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1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1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1370C" w:rsidRPr="002A02CC" w:rsidRDefault="0001370C" w:rsidP="0001370C">
      <w:pPr>
        <w:pStyle w:val="a9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«3» ставится в следующих случаях: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2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2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2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2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2A02CC">
        <w:rPr>
          <w:rFonts w:ascii="Times New Roman" w:hAnsi="Times New Roman" w:cs="Times New Roman"/>
          <w:bCs/>
          <w:iCs/>
          <w:sz w:val="24"/>
          <w:szCs w:val="24"/>
        </w:rPr>
        <w:t>выявлена</w:t>
      </w:r>
      <w:proofErr w:type="gramEnd"/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 недостаточная </w:t>
      </w:r>
      <w:proofErr w:type="spellStart"/>
      <w:r w:rsidRPr="002A02CC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основных умений и навыков.</w:t>
      </w:r>
    </w:p>
    <w:p w:rsidR="0001370C" w:rsidRPr="002A02CC" w:rsidRDefault="0001370C" w:rsidP="0001370C">
      <w:pPr>
        <w:pStyle w:val="a9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«2» ставится в следующих случаях: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left="24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01370C" w:rsidRPr="002A02CC" w:rsidRDefault="0001370C" w:rsidP="0001370C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left="24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01370C" w:rsidRDefault="0001370C" w:rsidP="0001370C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left="24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1370C" w:rsidRDefault="0001370C" w:rsidP="00557EA8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</w:p>
    <w:p w:rsidR="0001370C" w:rsidRDefault="0001370C" w:rsidP="0001370C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 И ИНФОРМАЦИОННЫЕ РЕСУРСЫ</w:t>
      </w:r>
    </w:p>
    <w:p w:rsidR="0001370C" w:rsidRPr="0001370C" w:rsidRDefault="0001370C" w:rsidP="0001370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1370C">
        <w:rPr>
          <w:sz w:val="24"/>
          <w:szCs w:val="24"/>
        </w:rPr>
        <w:t xml:space="preserve">Математика: учебник для 5 класса общеобразовательных учреждений / С.М. Никольский, М.К. Потапов, Н.Н. Решетников, А.В. </w:t>
      </w:r>
      <w:proofErr w:type="spellStart"/>
      <w:r w:rsidRPr="0001370C">
        <w:rPr>
          <w:sz w:val="24"/>
          <w:szCs w:val="24"/>
        </w:rPr>
        <w:t>Шевкин</w:t>
      </w:r>
      <w:proofErr w:type="spellEnd"/>
      <w:r w:rsidRPr="0001370C">
        <w:rPr>
          <w:sz w:val="24"/>
          <w:szCs w:val="24"/>
        </w:rPr>
        <w:t>. – М.: Просвещение, 2016.</w:t>
      </w:r>
    </w:p>
    <w:p w:rsidR="0001370C" w:rsidRPr="0001370C" w:rsidRDefault="0001370C" w:rsidP="0001370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1370C">
        <w:rPr>
          <w:sz w:val="24"/>
          <w:szCs w:val="24"/>
        </w:rPr>
        <w:t>Математика: Дидактические материалы для 5 класса / М.К. Потапов, А.В. </w:t>
      </w:r>
      <w:proofErr w:type="spellStart"/>
      <w:r w:rsidRPr="0001370C">
        <w:rPr>
          <w:sz w:val="24"/>
          <w:szCs w:val="24"/>
        </w:rPr>
        <w:t>Шевкин</w:t>
      </w:r>
      <w:proofErr w:type="spellEnd"/>
      <w:r w:rsidRPr="0001370C">
        <w:rPr>
          <w:sz w:val="24"/>
          <w:szCs w:val="24"/>
        </w:rPr>
        <w:t>. – М.: Просвещение, 2016.</w:t>
      </w:r>
    </w:p>
    <w:p w:rsidR="0001370C" w:rsidRPr="0001370C" w:rsidRDefault="0001370C" w:rsidP="0001370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1370C">
        <w:rPr>
          <w:sz w:val="24"/>
          <w:szCs w:val="24"/>
        </w:rPr>
        <w:t xml:space="preserve"> Математика. Рабочая тетрадь. 5 класс / М.К. Потапов, </w:t>
      </w:r>
      <w:proofErr w:type="spellStart"/>
      <w:r w:rsidRPr="0001370C">
        <w:rPr>
          <w:sz w:val="24"/>
          <w:szCs w:val="24"/>
        </w:rPr>
        <w:t>А.В.Шевкин</w:t>
      </w:r>
      <w:proofErr w:type="spellEnd"/>
      <w:r w:rsidRPr="0001370C">
        <w:rPr>
          <w:sz w:val="24"/>
          <w:szCs w:val="24"/>
        </w:rPr>
        <w:t>. – M.: Просвещение, 2016.</w:t>
      </w:r>
    </w:p>
    <w:p w:rsidR="0001370C" w:rsidRPr="0001370C" w:rsidRDefault="0001370C" w:rsidP="0001370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1370C">
        <w:rPr>
          <w:sz w:val="24"/>
          <w:szCs w:val="24"/>
        </w:rPr>
        <w:t xml:space="preserve">Математика. Тематические тесты. 5 класс / П.В. Чулков, Е.Ф. Шершнев, О.Ф. </w:t>
      </w:r>
      <w:proofErr w:type="spellStart"/>
      <w:r w:rsidRPr="0001370C">
        <w:rPr>
          <w:sz w:val="24"/>
          <w:szCs w:val="24"/>
        </w:rPr>
        <w:t>Зарапина</w:t>
      </w:r>
      <w:proofErr w:type="spellEnd"/>
      <w:r w:rsidRPr="0001370C">
        <w:rPr>
          <w:sz w:val="24"/>
          <w:szCs w:val="24"/>
        </w:rPr>
        <w:t>. – M.: Просвещение, 2016.</w:t>
      </w:r>
    </w:p>
    <w:p w:rsidR="0001370C" w:rsidRPr="0001370C" w:rsidRDefault="0001370C" w:rsidP="0001370C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1370C">
        <w:rPr>
          <w:sz w:val="24"/>
          <w:szCs w:val="24"/>
        </w:rPr>
        <w:t xml:space="preserve">Задачи на смекалку: учебное пособие для 5-6 </w:t>
      </w:r>
      <w:proofErr w:type="spellStart"/>
      <w:r w:rsidRPr="0001370C">
        <w:rPr>
          <w:sz w:val="24"/>
          <w:szCs w:val="24"/>
        </w:rPr>
        <w:t>кл</w:t>
      </w:r>
      <w:proofErr w:type="spellEnd"/>
      <w:r w:rsidRPr="0001370C">
        <w:rPr>
          <w:sz w:val="24"/>
          <w:szCs w:val="24"/>
        </w:rPr>
        <w:t xml:space="preserve">. </w:t>
      </w:r>
      <w:proofErr w:type="spellStart"/>
      <w:r w:rsidRPr="0001370C">
        <w:rPr>
          <w:sz w:val="24"/>
          <w:szCs w:val="24"/>
        </w:rPr>
        <w:t>общеобразоват</w:t>
      </w:r>
      <w:proofErr w:type="spellEnd"/>
      <w:r w:rsidRPr="0001370C">
        <w:rPr>
          <w:sz w:val="24"/>
          <w:szCs w:val="24"/>
        </w:rPr>
        <w:t xml:space="preserve">. учреждений / И.Ф. </w:t>
      </w:r>
      <w:proofErr w:type="spellStart"/>
      <w:r w:rsidRPr="0001370C">
        <w:rPr>
          <w:sz w:val="24"/>
          <w:szCs w:val="24"/>
        </w:rPr>
        <w:t>Шарыгин</w:t>
      </w:r>
      <w:proofErr w:type="spellEnd"/>
      <w:r w:rsidRPr="0001370C">
        <w:rPr>
          <w:sz w:val="24"/>
          <w:szCs w:val="24"/>
        </w:rPr>
        <w:t xml:space="preserve">, А.В. </w:t>
      </w:r>
      <w:proofErr w:type="spellStart"/>
      <w:r w:rsidRPr="0001370C">
        <w:rPr>
          <w:sz w:val="24"/>
          <w:szCs w:val="24"/>
        </w:rPr>
        <w:t>Шевкин</w:t>
      </w:r>
      <w:proofErr w:type="spellEnd"/>
      <w:r w:rsidRPr="0001370C">
        <w:rPr>
          <w:sz w:val="24"/>
          <w:szCs w:val="24"/>
        </w:rPr>
        <w:t>. – M.: Просвещение, 2016.</w:t>
      </w:r>
    </w:p>
    <w:p w:rsidR="0001370C" w:rsidRPr="0001370C" w:rsidRDefault="0001370C" w:rsidP="0001370C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1370C">
        <w:rPr>
          <w:sz w:val="24"/>
          <w:szCs w:val="24"/>
        </w:rPr>
        <w:t xml:space="preserve">Математика. Методические рекомендации. 5-6 классы / М.К. Потапов, А.В. </w:t>
      </w:r>
      <w:proofErr w:type="spellStart"/>
      <w:r w:rsidRPr="0001370C">
        <w:rPr>
          <w:sz w:val="24"/>
          <w:szCs w:val="24"/>
        </w:rPr>
        <w:t>Шевкин</w:t>
      </w:r>
      <w:proofErr w:type="spellEnd"/>
      <w:r w:rsidRPr="0001370C">
        <w:rPr>
          <w:sz w:val="24"/>
          <w:szCs w:val="24"/>
        </w:rPr>
        <w:t>. – M.: Просвещение, 2012.</w:t>
      </w:r>
      <w:r w:rsidRPr="0001370C">
        <w:rPr>
          <w:b/>
          <w:caps/>
          <w:sz w:val="24"/>
          <w:szCs w:val="24"/>
        </w:rPr>
        <w:t xml:space="preserve"> </w:t>
      </w:r>
    </w:p>
    <w:p w:rsidR="0001370C" w:rsidRPr="0001370C" w:rsidRDefault="0001370C" w:rsidP="0001370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1370C">
        <w:rPr>
          <w:sz w:val="24"/>
          <w:szCs w:val="24"/>
        </w:rPr>
        <w:t xml:space="preserve">А.В. </w:t>
      </w:r>
      <w:proofErr w:type="spellStart"/>
      <w:r w:rsidRPr="0001370C">
        <w:rPr>
          <w:sz w:val="24"/>
          <w:szCs w:val="24"/>
        </w:rPr>
        <w:t>Шевкин</w:t>
      </w:r>
      <w:proofErr w:type="spellEnd"/>
      <w:r w:rsidRPr="0001370C">
        <w:rPr>
          <w:sz w:val="24"/>
          <w:szCs w:val="24"/>
        </w:rPr>
        <w:t xml:space="preserve">. Текстовые задачи по математике. 5-6. – M.: </w:t>
      </w:r>
      <w:proofErr w:type="spellStart"/>
      <w:r w:rsidRPr="0001370C">
        <w:rPr>
          <w:sz w:val="24"/>
          <w:szCs w:val="24"/>
        </w:rPr>
        <w:t>Илекса</w:t>
      </w:r>
      <w:proofErr w:type="spellEnd"/>
      <w:r w:rsidRPr="0001370C">
        <w:rPr>
          <w:sz w:val="24"/>
          <w:szCs w:val="24"/>
        </w:rPr>
        <w:t>, 2012.</w:t>
      </w:r>
    </w:p>
    <w:p w:rsidR="0001370C" w:rsidRPr="0001370C" w:rsidRDefault="0001370C" w:rsidP="0001370C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370C">
        <w:rPr>
          <w:rFonts w:ascii="Times New Roman" w:hAnsi="Times New Roman"/>
          <w:bCs/>
          <w:sz w:val="24"/>
          <w:szCs w:val="24"/>
        </w:rPr>
        <w:t>Единая коллекция цифровых образовательных ресурсов. [Сетевой ресурс].</w:t>
      </w:r>
      <w:hyperlink r:id="rId9" w:history="1">
        <w:r w:rsidRPr="0001370C">
          <w:rPr>
            <w:rStyle w:val="ac"/>
            <w:rFonts w:ascii="Times New Roman" w:hAnsi="Times New Roman"/>
            <w:bCs/>
            <w:sz w:val="24"/>
            <w:szCs w:val="24"/>
          </w:rPr>
          <w:t>http://school-collection.edu.ru/</w:t>
        </w:r>
      </w:hyperlink>
    </w:p>
    <w:p w:rsidR="0001370C" w:rsidRPr="0001370C" w:rsidRDefault="0001370C" w:rsidP="0001370C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370C">
        <w:rPr>
          <w:rFonts w:ascii="Times New Roman" w:hAnsi="Times New Roman"/>
          <w:bCs/>
          <w:sz w:val="24"/>
          <w:szCs w:val="24"/>
        </w:rPr>
        <w:t>Открытый класс. [Сетевой ресурс].</w:t>
      </w:r>
      <w:hyperlink r:id="rId10" w:history="1">
        <w:r w:rsidRPr="0001370C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01370C">
          <w:rPr>
            <w:rStyle w:val="ac"/>
            <w:rFonts w:ascii="Times New Roman" w:hAnsi="Times New Roman"/>
            <w:bCs/>
            <w:sz w:val="24"/>
            <w:szCs w:val="24"/>
          </w:rPr>
          <w:t>://</w:t>
        </w:r>
        <w:r w:rsidRPr="0001370C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01370C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01370C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openclass</w:t>
        </w:r>
        <w:proofErr w:type="spellEnd"/>
        <w:r w:rsidRPr="0001370C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01370C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01370C">
          <w:rPr>
            <w:rStyle w:val="ac"/>
            <w:rFonts w:ascii="Times New Roman" w:hAnsi="Times New Roman"/>
            <w:bCs/>
            <w:sz w:val="24"/>
            <w:szCs w:val="24"/>
          </w:rPr>
          <w:t>/</w:t>
        </w:r>
      </w:hyperlink>
    </w:p>
    <w:p w:rsidR="0001370C" w:rsidRPr="0001370C" w:rsidRDefault="0001370C" w:rsidP="0001370C">
      <w:pPr>
        <w:spacing w:after="120"/>
        <w:jc w:val="both"/>
        <w:rPr>
          <w:sz w:val="24"/>
          <w:szCs w:val="24"/>
        </w:rPr>
      </w:pPr>
    </w:p>
    <w:p w:rsidR="0001370C" w:rsidRDefault="0001370C" w:rsidP="000137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01370C" w:rsidRPr="003B4281" w:rsidRDefault="0001370C" w:rsidP="0001370C">
      <w:pPr>
        <w:widowControl/>
        <w:autoSpaceDE/>
        <w:autoSpaceDN/>
        <w:adjustRightInd/>
        <w:ind w:left="720"/>
        <w:rPr>
          <w:b/>
          <w:sz w:val="28"/>
          <w:szCs w:val="28"/>
        </w:rPr>
      </w:pPr>
    </w:p>
    <w:sectPr w:rsidR="0001370C" w:rsidRPr="003B4281" w:rsidSect="00636A73">
      <w:footerReference w:type="even" r:id="rId11"/>
      <w:footerReference w:type="default" r:id="rId12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CA" w:rsidRDefault="009C4CCA" w:rsidP="004F4D4D">
      <w:r>
        <w:separator/>
      </w:r>
    </w:p>
  </w:endnote>
  <w:endnote w:type="continuationSeparator" w:id="0">
    <w:p w:rsidR="009C4CCA" w:rsidRDefault="009C4CCA" w:rsidP="004F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11" w:rsidRDefault="00D90ADD" w:rsidP="00F36FB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0C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0C11" w:rsidRDefault="00F90C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11" w:rsidRDefault="00D90ADD" w:rsidP="00F36FB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0C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2DBE">
      <w:rPr>
        <w:rStyle w:val="a7"/>
        <w:noProof/>
      </w:rPr>
      <w:t>16</w:t>
    </w:r>
    <w:r>
      <w:rPr>
        <w:rStyle w:val="a7"/>
      </w:rPr>
      <w:fldChar w:fldCharType="end"/>
    </w:r>
  </w:p>
  <w:p w:rsidR="00F90C11" w:rsidRDefault="00F90C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CA" w:rsidRDefault="009C4CCA" w:rsidP="004F4D4D">
      <w:r>
        <w:separator/>
      </w:r>
    </w:p>
  </w:footnote>
  <w:footnote w:type="continuationSeparator" w:id="0">
    <w:p w:rsidR="009C4CCA" w:rsidRDefault="009C4CCA" w:rsidP="004F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A09"/>
    <w:multiLevelType w:val="hybridMultilevel"/>
    <w:tmpl w:val="0BD41652"/>
    <w:lvl w:ilvl="0" w:tplc="10A6056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131A7CB2"/>
    <w:multiLevelType w:val="singleLevel"/>
    <w:tmpl w:val="780260D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606040"/>
    <w:multiLevelType w:val="singleLevel"/>
    <w:tmpl w:val="79DC586C"/>
    <w:lvl w:ilvl="0">
      <w:start w:val="5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BF114C6"/>
    <w:multiLevelType w:val="singleLevel"/>
    <w:tmpl w:val="25488184"/>
    <w:lvl w:ilvl="0">
      <w:start w:val="2"/>
      <w:numFmt w:val="decimal"/>
      <w:lvlText w:val="%1)"/>
      <w:legacy w:legacy="1" w:legacySpace="0" w:legacyIndent="273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5">
    <w:nsid w:val="2A3861EA"/>
    <w:multiLevelType w:val="hybridMultilevel"/>
    <w:tmpl w:val="0A4AFB36"/>
    <w:lvl w:ilvl="0" w:tplc="FA44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C5BF9"/>
    <w:multiLevelType w:val="singleLevel"/>
    <w:tmpl w:val="5582CE6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4FE2A71"/>
    <w:multiLevelType w:val="hybridMultilevel"/>
    <w:tmpl w:val="D94CD19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87065F"/>
    <w:multiLevelType w:val="singleLevel"/>
    <w:tmpl w:val="154C43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1253DB9"/>
    <w:multiLevelType w:val="hybridMultilevel"/>
    <w:tmpl w:val="53BE0B7E"/>
    <w:lvl w:ilvl="0" w:tplc="72688D0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461CE9"/>
    <w:multiLevelType w:val="hybridMultilevel"/>
    <w:tmpl w:val="7B04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E7643A"/>
    <w:multiLevelType w:val="hybridMultilevel"/>
    <w:tmpl w:val="B210BC30"/>
    <w:lvl w:ilvl="0" w:tplc="9DE26B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7">
    <w:nsid w:val="5FFC005D"/>
    <w:multiLevelType w:val="multilevel"/>
    <w:tmpl w:val="1820CC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741402F"/>
    <w:multiLevelType w:val="hybridMultilevel"/>
    <w:tmpl w:val="FC1C4076"/>
    <w:lvl w:ilvl="0" w:tplc="03C627C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5"/>
  </w:num>
  <w:num w:numId="5">
    <w:abstractNumId w:val="9"/>
  </w:num>
  <w:num w:numId="6">
    <w:abstractNumId w:val="1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2"/>
    </w:lvlOverride>
  </w:num>
  <w:num w:numId="9">
    <w:abstractNumId w:val="3"/>
    <w:lvlOverride w:ilvl="0">
      <w:startOverride w:val="5"/>
    </w:lvlOverride>
  </w:num>
  <w:num w:numId="10">
    <w:abstractNumId w:val="4"/>
  </w:num>
  <w:num w:numId="11">
    <w:abstractNumId w:val="3"/>
  </w:num>
  <w:num w:numId="12">
    <w:abstractNumId w:val="20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2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794"/>
  <w:doNotHyphenateCaps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96D"/>
    <w:rsid w:val="000032BB"/>
    <w:rsid w:val="0001370C"/>
    <w:rsid w:val="00023B64"/>
    <w:rsid w:val="00035E41"/>
    <w:rsid w:val="0004043A"/>
    <w:rsid w:val="000552DA"/>
    <w:rsid w:val="000552DD"/>
    <w:rsid w:val="0007185C"/>
    <w:rsid w:val="0007529B"/>
    <w:rsid w:val="000910DC"/>
    <w:rsid w:val="00092115"/>
    <w:rsid w:val="000949B0"/>
    <w:rsid w:val="000C083D"/>
    <w:rsid w:val="000C2710"/>
    <w:rsid w:val="000C6425"/>
    <w:rsid w:val="000D66F3"/>
    <w:rsid w:val="000E5765"/>
    <w:rsid w:val="000E69FB"/>
    <w:rsid w:val="000E7925"/>
    <w:rsid w:val="000F1085"/>
    <w:rsid w:val="000F6D08"/>
    <w:rsid w:val="00124B59"/>
    <w:rsid w:val="00127BE8"/>
    <w:rsid w:val="00134757"/>
    <w:rsid w:val="0014637E"/>
    <w:rsid w:val="0015648A"/>
    <w:rsid w:val="001730FD"/>
    <w:rsid w:val="00175984"/>
    <w:rsid w:val="0018080F"/>
    <w:rsid w:val="0019132C"/>
    <w:rsid w:val="00196DCC"/>
    <w:rsid w:val="001B1F37"/>
    <w:rsid w:val="001C430A"/>
    <w:rsid w:val="001C4B05"/>
    <w:rsid w:val="001D2671"/>
    <w:rsid w:val="001D3E8F"/>
    <w:rsid w:val="001D4DC2"/>
    <w:rsid w:val="00207A56"/>
    <w:rsid w:val="00207D8B"/>
    <w:rsid w:val="00216613"/>
    <w:rsid w:val="00230E2C"/>
    <w:rsid w:val="0023303F"/>
    <w:rsid w:val="0026022F"/>
    <w:rsid w:val="00263F0A"/>
    <w:rsid w:val="00266ECF"/>
    <w:rsid w:val="002702AE"/>
    <w:rsid w:val="0027749E"/>
    <w:rsid w:val="00285BE6"/>
    <w:rsid w:val="00287114"/>
    <w:rsid w:val="002962A0"/>
    <w:rsid w:val="002A1561"/>
    <w:rsid w:val="002B1A5B"/>
    <w:rsid w:val="002B6EA8"/>
    <w:rsid w:val="002D6BC4"/>
    <w:rsid w:val="003015D9"/>
    <w:rsid w:val="003020A5"/>
    <w:rsid w:val="003118CE"/>
    <w:rsid w:val="00322170"/>
    <w:rsid w:val="0032497E"/>
    <w:rsid w:val="00324A83"/>
    <w:rsid w:val="00325C67"/>
    <w:rsid w:val="00335C8A"/>
    <w:rsid w:val="003361C9"/>
    <w:rsid w:val="00370935"/>
    <w:rsid w:val="00393135"/>
    <w:rsid w:val="003A151E"/>
    <w:rsid w:val="003B3DB8"/>
    <w:rsid w:val="003B4281"/>
    <w:rsid w:val="003B5C56"/>
    <w:rsid w:val="003B7628"/>
    <w:rsid w:val="003C37ED"/>
    <w:rsid w:val="003C3F6B"/>
    <w:rsid w:val="003D1BF4"/>
    <w:rsid w:val="0042433A"/>
    <w:rsid w:val="004250EA"/>
    <w:rsid w:val="00473678"/>
    <w:rsid w:val="0047577F"/>
    <w:rsid w:val="00476D04"/>
    <w:rsid w:val="00477D96"/>
    <w:rsid w:val="00481208"/>
    <w:rsid w:val="004832E2"/>
    <w:rsid w:val="004877D2"/>
    <w:rsid w:val="00490F08"/>
    <w:rsid w:val="004A3124"/>
    <w:rsid w:val="004A6052"/>
    <w:rsid w:val="004A69F2"/>
    <w:rsid w:val="004C59E3"/>
    <w:rsid w:val="004D608C"/>
    <w:rsid w:val="004E6354"/>
    <w:rsid w:val="004F4D4D"/>
    <w:rsid w:val="00505DAC"/>
    <w:rsid w:val="00515632"/>
    <w:rsid w:val="005578F6"/>
    <w:rsid w:val="00557EA8"/>
    <w:rsid w:val="005A5A53"/>
    <w:rsid w:val="005A7FA7"/>
    <w:rsid w:val="005D7DA0"/>
    <w:rsid w:val="005E01FE"/>
    <w:rsid w:val="005E595E"/>
    <w:rsid w:val="005E7913"/>
    <w:rsid w:val="005F30B7"/>
    <w:rsid w:val="00620893"/>
    <w:rsid w:val="00623C7A"/>
    <w:rsid w:val="00627B3C"/>
    <w:rsid w:val="006302EF"/>
    <w:rsid w:val="00636A73"/>
    <w:rsid w:val="006401C0"/>
    <w:rsid w:val="006747D6"/>
    <w:rsid w:val="00683449"/>
    <w:rsid w:val="006A51BA"/>
    <w:rsid w:val="006C6E4D"/>
    <w:rsid w:val="006D0AC9"/>
    <w:rsid w:val="00707679"/>
    <w:rsid w:val="007110ED"/>
    <w:rsid w:val="00723E70"/>
    <w:rsid w:val="0075296D"/>
    <w:rsid w:val="00756CD0"/>
    <w:rsid w:val="007755AA"/>
    <w:rsid w:val="007827FA"/>
    <w:rsid w:val="00784B18"/>
    <w:rsid w:val="007A541F"/>
    <w:rsid w:val="007B3962"/>
    <w:rsid w:val="007C4F2F"/>
    <w:rsid w:val="007C6BC4"/>
    <w:rsid w:val="007C7F62"/>
    <w:rsid w:val="007E184A"/>
    <w:rsid w:val="00812643"/>
    <w:rsid w:val="008159B5"/>
    <w:rsid w:val="00823660"/>
    <w:rsid w:val="00853290"/>
    <w:rsid w:val="00860975"/>
    <w:rsid w:val="008621E1"/>
    <w:rsid w:val="008651D7"/>
    <w:rsid w:val="00876688"/>
    <w:rsid w:val="00880EBE"/>
    <w:rsid w:val="008816A5"/>
    <w:rsid w:val="008848B8"/>
    <w:rsid w:val="00894AEA"/>
    <w:rsid w:val="008A1C5C"/>
    <w:rsid w:val="008A7BBA"/>
    <w:rsid w:val="008C17EB"/>
    <w:rsid w:val="008C27EE"/>
    <w:rsid w:val="008D213F"/>
    <w:rsid w:val="008D6394"/>
    <w:rsid w:val="008F6CFF"/>
    <w:rsid w:val="008F760A"/>
    <w:rsid w:val="00906F90"/>
    <w:rsid w:val="00957349"/>
    <w:rsid w:val="00980882"/>
    <w:rsid w:val="009C4CCA"/>
    <w:rsid w:val="009E0855"/>
    <w:rsid w:val="009F7CF6"/>
    <w:rsid w:val="00A153D9"/>
    <w:rsid w:val="00A26254"/>
    <w:rsid w:val="00A265F2"/>
    <w:rsid w:val="00A35A5D"/>
    <w:rsid w:val="00A50E4E"/>
    <w:rsid w:val="00A50E88"/>
    <w:rsid w:val="00A66101"/>
    <w:rsid w:val="00A67F9C"/>
    <w:rsid w:val="00A739A5"/>
    <w:rsid w:val="00A76836"/>
    <w:rsid w:val="00AB09EA"/>
    <w:rsid w:val="00AC0E67"/>
    <w:rsid w:val="00AC258D"/>
    <w:rsid w:val="00AE6400"/>
    <w:rsid w:val="00B167A9"/>
    <w:rsid w:val="00B20C9E"/>
    <w:rsid w:val="00B2198A"/>
    <w:rsid w:val="00B228F4"/>
    <w:rsid w:val="00B33A41"/>
    <w:rsid w:val="00B41284"/>
    <w:rsid w:val="00B472B8"/>
    <w:rsid w:val="00B567D6"/>
    <w:rsid w:val="00B64E50"/>
    <w:rsid w:val="00B67D4D"/>
    <w:rsid w:val="00B72577"/>
    <w:rsid w:val="00B8158B"/>
    <w:rsid w:val="00B9710B"/>
    <w:rsid w:val="00BA4D2A"/>
    <w:rsid w:val="00BB52F8"/>
    <w:rsid w:val="00BC5E36"/>
    <w:rsid w:val="00BD09B8"/>
    <w:rsid w:val="00C12DBE"/>
    <w:rsid w:val="00C34192"/>
    <w:rsid w:val="00C576C1"/>
    <w:rsid w:val="00C85202"/>
    <w:rsid w:val="00C9748B"/>
    <w:rsid w:val="00CA0D7F"/>
    <w:rsid w:val="00CA3124"/>
    <w:rsid w:val="00CB7364"/>
    <w:rsid w:val="00CC3A36"/>
    <w:rsid w:val="00CC4129"/>
    <w:rsid w:val="00CD2812"/>
    <w:rsid w:val="00D05379"/>
    <w:rsid w:val="00D10356"/>
    <w:rsid w:val="00D12C51"/>
    <w:rsid w:val="00D27B39"/>
    <w:rsid w:val="00D34E64"/>
    <w:rsid w:val="00D368DC"/>
    <w:rsid w:val="00D42FF0"/>
    <w:rsid w:val="00D63B50"/>
    <w:rsid w:val="00D66E97"/>
    <w:rsid w:val="00D81BC4"/>
    <w:rsid w:val="00D84A00"/>
    <w:rsid w:val="00D90ADD"/>
    <w:rsid w:val="00DA67B5"/>
    <w:rsid w:val="00DC1DD5"/>
    <w:rsid w:val="00DC751A"/>
    <w:rsid w:val="00DC7BF1"/>
    <w:rsid w:val="00DC7C1E"/>
    <w:rsid w:val="00DD6CCE"/>
    <w:rsid w:val="00DE16E9"/>
    <w:rsid w:val="00DF7C69"/>
    <w:rsid w:val="00E00EF6"/>
    <w:rsid w:val="00E02789"/>
    <w:rsid w:val="00E03C9B"/>
    <w:rsid w:val="00E23FCB"/>
    <w:rsid w:val="00E25A65"/>
    <w:rsid w:val="00E3560B"/>
    <w:rsid w:val="00E36448"/>
    <w:rsid w:val="00E5144A"/>
    <w:rsid w:val="00E60FEC"/>
    <w:rsid w:val="00E61987"/>
    <w:rsid w:val="00E62E25"/>
    <w:rsid w:val="00E77DE8"/>
    <w:rsid w:val="00E80EAD"/>
    <w:rsid w:val="00E84D7B"/>
    <w:rsid w:val="00E96E4A"/>
    <w:rsid w:val="00ED2DB6"/>
    <w:rsid w:val="00ED52B8"/>
    <w:rsid w:val="00EF1E44"/>
    <w:rsid w:val="00F02769"/>
    <w:rsid w:val="00F03CDD"/>
    <w:rsid w:val="00F16025"/>
    <w:rsid w:val="00F2038C"/>
    <w:rsid w:val="00F21BFA"/>
    <w:rsid w:val="00F36FB2"/>
    <w:rsid w:val="00F90C11"/>
    <w:rsid w:val="00F94E03"/>
    <w:rsid w:val="00FA2165"/>
    <w:rsid w:val="00FB2E93"/>
    <w:rsid w:val="00FC2A3D"/>
    <w:rsid w:val="00FC7F98"/>
    <w:rsid w:val="00FE0B41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6D"/>
    <w:pPr>
      <w:widowControl w:val="0"/>
      <w:autoSpaceDE w:val="0"/>
      <w:autoSpaceDN w:val="0"/>
      <w:adjustRightInd w:val="0"/>
      <w:ind w:left="240"/>
    </w:pPr>
    <w:rPr>
      <w:sz w:val="16"/>
      <w:szCs w:val="16"/>
    </w:rPr>
  </w:style>
  <w:style w:type="paragraph" w:styleId="1">
    <w:name w:val="heading 1"/>
    <w:basedOn w:val="a"/>
    <w:next w:val="a"/>
    <w:qFormat/>
    <w:rsid w:val="008848B8"/>
    <w:pPr>
      <w:keepNext/>
      <w:widowControl/>
      <w:autoSpaceDE/>
      <w:autoSpaceDN/>
      <w:adjustRightInd/>
      <w:ind w:left="0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5296D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b/>
      <w:bCs/>
    </w:rPr>
  </w:style>
  <w:style w:type="paragraph" w:styleId="a3">
    <w:name w:val="Balloon Text"/>
    <w:basedOn w:val="a"/>
    <w:semiHidden/>
    <w:rsid w:val="00D84A00"/>
    <w:rPr>
      <w:rFonts w:ascii="Tahoma" w:hAnsi="Tahoma" w:cs="Tahoma"/>
    </w:rPr>
  </w:style>
  <w:style w:type="table" w:styleId="a4">
    <w:name w:val="Table Grid"/>
    <w:basedOn w:val="a1"/>
    <w:rsid w:val="00B567D6"/>
    <w:pPr>
      <w:widowControl w:val="0"/>
      <w:autoSpaceDE w:val="0"/>
      <w:autoSpaceDN w:val="0"/>
      <w:adjustRightInd w:val="0"/>
      <w:ind w:left="280" w:hanging="3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848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paragraph" w:customStyle="1" w:styleId="a5">
    <w:name w:val="Стиль"/>
    <w:rsid w:val="00B725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odytext">
    <w:name w:val="bodytext"/>
    <w:basedOn w:val="a"/>
    <w:rsid w:val="00CB7364"/>
    <w:pPr>
      <w:widowControl/>
      <w:autoSpaceDE/>
      <w:autoSpaceDN/>
      <w:adjustRightInd/>
      <w:spacing w:before="18" w:after="18" w:line="432" w:lineRule="auto"/>
      <w:ind w:left="0" w:firstLine="267"/>
    </w:pPr>
    <w:rPr>
      <w:rFonts w:ascii="Verdana" w:hAnsi="Verdana"/>
      <w:color w:val="000000"/>
      <w:sz w:val="21"/>
      <w:szCs w:val="21"/>
    </w:rPr>
  </w:style>
  <w:style w:type="paragraph" w:styleId="2">
    <w:name w:val="Body Text 2"/>
    <w:basedOn w:val="a"/>
    <w:rsid w:val="00230E2C"/>
    <w:pPr>
      <w:autoSpaceDE/>
      <w:autoSpaceDN/>
      <w:adjustRightInd/>
      <w:ind w:left="0" w:firstLine="284"/>
      <w:jc w:val="both"/>
    </w:pPr>
    <w:rPr>
      <w:snapToGrid w:val="0"/>
      <w:sz w:val="24"/>
      <w:szCs w:val="20"/>
      <w:lang w:val="en-US"/>
    </w:rPr>
  </w:style>
  <w:style w:type="paragraph" w:styleId="a6">
    <w:name w:val="footer"/>
    <w:basedOn w:val="a"/>
    <w:rsid w:val="00627B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27B3C"/>
  </w:style>
  <w:style w:type="paragraph" w:styleId="a8">
    <w:name w:val="Normal (Web)"/>
    <w:basedOn w:val="a"/>
    <w:unhideWhenUsed/>
    <w:rsid w:val="00A66101"/>
    <w:pPr>
      <w:widowControl/>
      <w:autoSpaceDE/>
      <w:autoSpaceDN/>
      <w:adjustRightInd/>
      <w:spacing w:before="100" w:beforeAutospacing="1" w:after="100" w:afterAutospacing="1"/>
      <w:ind w:left="0"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1370C"/>
    <w:pPr>
      <w:widowControl/>
      <w:autoSpaceDE/>
      <w:autoSpaceDN/>
      <w:adjustRightInd/>
      <w:spacing w:after="120" w:line="276" w:lineRule="auto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0137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1370C"/>
    <w:pPr>
      <w:widowControl/>
      <w:autoSpaceDE/>
      <w:autoSpaceDN/>
      <w:adjustRightInd/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1370C"/>
    <w:rPr>
      <w:color w:val="0000FF" w:themeColor="hyperlink"/>
      <w:u w:val="single"/>
    </w:rPr>
  </w:style>
  <w:style w:type="paragraph" w:customStyle="1" w:styleId="10">
    <w:name w:val="Обычный1"/>
    <w:rsid w:val="00AC258D"/>
    <w:pPr>
      <w:spacing w:line="276" w:lineRule="auto"/>
    </w:pPr>
    <w:rPr>
      <w:rFonts w:ascii="Arial" w:eastAsia="Arial" w:hAnsi="Arial" w:cs="Arial"/>
      <w:color w:val="000000"/>
      <w:sz w:val="22"/>
    </w:rPr>
  </w:style>
  <w:style w:type="table" w:customStyle="1" w:styleId="20">
    <w:name w:val="Сетка таблицы2"/>
    <w:basedOn w:val="a1"/>
    <w:uiPriority w:val="59"/>
    <w:rsid w:val="00AC25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36A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36A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enc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53C8-EBFD-4CCF-B026-DA30665B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5109</Words>
  <Characters>29124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УЧЕБНОГО МАТЕРИАЛА</vt:lpstr>
    </vt:vector>
  </TitlesOfParts>
  <Company/>
  <LinksUpToDate>false</LinksUpToDate>
  <CharactersWithSpaces>34165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УЧЕБНОГО МАТЕРИАЛА</dc:title>
  <dc:creator>Наташа</dc:creator>
  <cp:lastModifiedBy>завуч</cp:lastModifiedBy>
  <cp:revision>11</cp:revision>
  <cp:lastPrinted>2009-09-03T12:53:00Z</cp:lastPrinted>
  <dcterms:created xsi:type="dcterms:W3CDTF">2016-08-29T13:23:00Z</dcterms:created>
  <dcterms:modified xsi:type="dcterms:W3CDTF">2016-11-08T12:35:00Z</dcterms:modified>
</cp:coreProperties>
</file>