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5F" w:rsidRPr="005808E7" w:rsidRDefault="00704F5F" w:rsidP="00704F5F">
      <w:pPr>
        <w:jc w:val="center"/>
        <w:rPr>
          <w:b/>
          <w:szCs w:val="28"/>
        </w:rPr>
      </w:pPr>
    </w:p>
    <w:p w:rsidR="00704F5F" w:rsidRPr="005808E7" w:rsidRDefault="00704F5F" w:rsidP="00704F5F">
      <w:pPr>
        <w:jc w:val="center"/>
        <w:rPr>
          <w:b/>
          <w:szCs w:val="28"/>
        </w:rPr>
      </w:pPr>
    </w:p>
    <w:p w:rsidR="00716390" w:rsidRDefault="00716390" w:rsidP="00B5549D">
      <w:pPr>
        <w:tabs>
          <w:tab w:val="left" w:pos="6946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BB578D" w:rsidRPr="004A63A6" w:rsidRDefault="00BB578D" w:rsidP="00BB578D">
      <w:pPr>
        <w:tabs>
          <w:tab w:val="left" w:pos="8916"/>
        </w:tabs>
        <w:jc w:val="center"/>
        <w:rPr>
          <w:sz w:val="28"/>
          <w:szCs w:val="28"/>
        </w:rPr>
      </w:pPr>
    </w:p>
    <w:p w:rsidR="00BB578D" w:rsidRPr="007C22C8" w:rsidRDefault="00BB578D" w:rsidP="00060C5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C22C8">
        <w:rPr>
          <w:sz w:val="28"/>
          <w:szCs w:val="28"/>
        </w:rPr>
        <w:t xml:space="preserve">      </w:t>
      </w:r>
      <w:r w:rsidRPr="007C22C8">
        <w:rPr>
          <w:b w:val="0"/>
          <w:bCs w:val="0"/>
          <w:sz w:val="28"/>
          <w:szCs w:val="28"/>
        </w:rPr>
        <w:t>Настоящая рабочая программа учебного предмета «</w:t>
      </w:r>
      <w:r>
        <w:rPr>
          <w:b w:val="0"/>
          <w:bCs w:val="0"/>
          <w:sz w:val="28"/>
          <w:szCs w:val="28"/>
        </w:rPr>
        <w:t>Изобразительное искусство</w:t>
      </w:r>
      <w:r w:rsidRPr="007C22C8">
        <w:rPr>
          <w:b w:val="0"/>
          <w:bCs w:val="0"/>
          <w:sz w:val="28"/>
          <w:szCs w:val="28"/>
        </w:rPr>
        <w:t xml:space="preserve">» для обучающихся </w:t>
      </w:r>
      <w:r>
        <w:rPr>
          <w:b w:val="0"/>
          <w:bCs w:val="0"/>
          <w:sz w:val="28"/>
          <w:szCs w:val="28"/>
        </w:rPr>
        <w:t>5</w:t>
      </w:r>
      <w:r w:rsidRPr="007C22C8">
        <w:rPr>
          <w:b w:val="0"/>
          <w:bCs w:val="0"/>
          <w:sz w:val="28"/>
          <w:szCs w:val="28"/>
        </w:rPr>
        <w:t xml:space="preserve">  класса  составлена на основе:</w:t>
      </w:r>
    </w:p>
    <w:p w:rsidR="00BB578D" w:rsidRPr="007C22C8" w:rsidRDefault="00BB578D" w:rsidP="00060C56">
      <w:pPr>
        <w:pStyle w:val="a5"/>
        <w:numPr>
          <w:ilvl w:val="0"/>
          <w:numId w:val="13"/>
        </w:numPr>
        <w:tabs>
          <w:tab w:val="left" w:pos="891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7C22C8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Федерального компонента государственного образовательного стандарта основного общего образования (утвержденным приказом Минобразования России   от 5 марта 2004 г. №1089)</w:t>
      </w:r>
      <w:r w:rsidRPr="007C22C8">
        <w:rPr>
          <w:rFonts w:cs="Times New Roman"/>
          <w:sz w:val="28"/>
          <w:szCs w:val="28"/>
        </w:rPr>
        <w:t>;</w:t>
      </w:r>
    </w:p>
    <w:p w:rsidR="00BB578D" w:rsidRPr="007C22C8" w:rsidRDefault="00BB578D" w:rsidP="00BB578D">
      <w:pPr>
        <w:pStyle w:val="1"/>
        <w:keepNext/>
        <w:widowControl w:val="0"/>
        <w:numPr>
          <w:ilvl w:val="0"/>
          <w:numId w:val="13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C22C8">
        <w:rPr>
          <w:b w:val="0"/>
          <w:bCs w:val="0"/>
          <w:sz w:val="28"/>
          <w:szCs w:val="28"/>
        </w:rPr>
        <w:t>Примерной программы основного общего образования «</w:t>
      </w:r>
      <w:r>
        <w:rPr>
          <w:b w:val="0"/>
          <w:bCs w:val="0"/>
          <w:sz w:val="28"/>
          <w:szCs w:val="28"/>
        </w:rPr>
        <w:t>Изобразительное искусство</w:t>
      </w:r>
      <w:r w:rsidRPr="007C22C8">
        <w:rPr>
          <w:b w:val="0"/>
          <w:bCs w:val="0"/>
          <w:sz w:val="28"/>
          <w:szCs w:val="28"/>
        </w:rPr>
        <w:t>»);</w:t>
      </w:r>
    </w:p>
    <w:p w:rsidR="00BB578D" w:rsidRPr="00E2179E" w:rsidRDefault="00BB578D" w:rsidP="00BB578D">
      <w:pPr>
        <w:tabs>
          <w:tab w:val="left" w:pos="13783"/>
        </w:tabs>
        <w:ind w:left="1134"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B578D">
        <w:rPr>
          <w:sz w:val="28"/>
          <w:szCs w:val="28"/>
        </w:rPr>
        <w:t xml:space="preserve">Авторской программы </w:t>
      </w:r>
      <w:r w:rsidRPr="00E2179E">
        <w:rPr>
          <w:color w:val="000000"/>
          <w:spacing w:val="-1"/>
          <w:sz w:val="28"/>
          <w:szCs w:val="28"/>
        </w:rPr>
        <w:t xml:space="preserve">под редакцией  Б. М. Неменского «Изобразительное искусство и художественный труд» 1-9 класс – М. Просвещение, 2010.  </w:t>
      </w:r>
    </w:p>
    <w:p w:rsidR="00BB578D" w:rsidRPr="00BB578D" w:rsidRDefault="00BB578D" w:rsidP="00BB578D">
      <w:pPr>
        <w:pStyle w:val="1"/>
        <w:keepNext/>
        <w:widowControl w:val="0"/>
        <w:numPr>
          <w:ilvl w:val="0"/>
          <w:numId w:val="13"/>
        </w:numPr>
        <w:suppressAutoHyphens/>
        <w:spacing w:before="0" w:beforeAutospacing="0" w:after="0" w:afterAutospacing="0"/>
        <w:jc w:val="both"/>
        <w:rPr>
          <w:b w:val="0"/>
          <w:w w:val="109"/>
          <w:sz w:val="28"/>
          <w:szCs w:val="28"/>
          <w:lang w:eastAsia="ar-SA"/>
        </w:rPr>
      </w:pPr>
      <w:r w:rsidRPr="00BB578D">
        <w:rPr>
          <w:b w:val="0"/>
          <w:w w:val="109"/>
          <w:sz w:val="28"/>
          <w:szCs w:val="28"/>
          <w:lang w:eastAsia="ar-SA"/>
        </w:rPr>
        <w:t>Учебного плана МОБУ СОШ №34 на 201</w:t>
      </w:r>
      <w:r w:rsidR="0022508E">
        <w:rPr>
          <w:b w:val="0"/>
          <w:w w:val="109"/>
          <w:sz w:val="28"/>
          <w:szCs w:val="28"/>
          <w:lang w:eastAsia="ar-SA"/>
        </w:rPr>
        <w:t>6</w:t>
      </w:r>
      <w:r w:rsidRPr="00BB578D">
        <w:rPr>
          <w:b w:val="0"/>
          <w:w w:val="109"/>
          <w:sz w:val="28"/>
          <w:szCs w:val="28"/>
          <w:lang w:eastAsia="ar-SA"/>
        </w:rPr>
        <w:t>-201</w:t>
      </w:r>
      <w:r w:rsidR="0022508E">
        <w:rPr>
          <w:b w:val="0"/>
          <w:w w:val="109"/>
          <w:sz w:val="28"/>
          <w:szCs w:val="28"/>
          <w:lang w:eastAsia="ar-SA"/>
        </w:rPr>
        <w:t>7</w:t>
      </w:r>
      <w:r w:rsidRPr="00BB578D">
        <w:rPr>
          <w:b w:val="0"/>
          <w:w w:val="109"/>
          <w:sz w:val="28"/>
          <w:szCs w:val="28"/>
          <w:lang w:eastAsia="ar-SA"/>
        </w:rPr>
        <w:t xml:space="preserve"> учебный год;</w:t>
      </w:r>
    </w:p>
    <w:p w:rsidR="00E2179E" w:rsidRPr="00731233" w:rsidRDefault="00BB578D" w:rsidP="00731233">
      <w:pPr>
        <w:pStyle w:val="1"/>
        <w:keepNext/>
        <w:widowControl w:val="0"/>
        <w:numPr>
          <w:ilvl w:val="0"/>
          <w:numId w:val="13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C22C8">
        <w:rPr>
          <w:b w:val="0"/>
          <w:w w:val="109"/>
          <w:sz w:val="28"/>
          <w:szCs w:val="28"/>
          <w:lang w:eastAsia="ar-SA"/>
        </w:rPr>
        <w:t>Положения МОБУ СОШ №34 «О рабочей программе педагога».</w:t>
      </w:r>
      <w:r w:rsidRPr="007C22C8">
        <w:rPr>
          <w:sz w:val="28"/>
          <w:szCs w:val="28"/>
        </w:rPr>
        <w:t xml:space="preserve"> </w:t>
      </w:r>
    </w:p>
    <w:p w:rsidR="005D1B1F" w:rsidRPr="001D7101" w:rsidRDefault="001D7101" w:rsidP="00BB578D">
      <w:pPr>
        <w:spacing w:line="276" w:lineRule="auto"/>
        <w:ind w:firstLine="708"/>
        <w:jc w:val="both"/>
        <w:rPr>
          <w:sz w:val="28"/>
          <w:szCs w:val="28"/>
        </w:rPr>
      </w:pPr>
      <w:r w:rsidRPr="001D7101">
        <w:rPr>
          <w:sz w:val="28"/>
          <w:szCs w:val="28"/>
        </w:rPr>
        <w:t>Изучение искусства в основной школе призвано сформировать</w:t>
      </w:r>
      <w:r>
        <w:rPr>
          <w:sz w:val="28"/>
          <w:szCs w:val="28"/>
        </w:rPr>
        <w:t xml:space="preserve"> у учащихся художественный спо</w:t>
      </w:r>
      <w:r w:rsidRPr="001D7101">
        <w:rPr>
          <w:sz w:val="28"/>
          <w:szCs w:val="28"/>
        </w:rPr>
        <w:t xml:space="preserve">соб познания мира, дать систему знаний и ценностных ориентиров на </w:t>
      </w:r>
      <w:r>
        <w:rPr>
          <w:sz w:val="28"/>
          <w:szCs w:val="28"/>
        </w:rPr>
        <w:t>основе собственной художествен</w:t>
      </w:r>
      <w:r w:rsidRPr="001D7101">
        <w:rPr>
          <w:sz w:val="28"/>
          <w:szCs w:val="28"/>
        </w:rPr>
        <w:t>но-творческой деятельности и опыта приобщения к выдающимся явле</w:t>
      </w:r>
      <w:r>
        <w:rPr>
          <w:sz w:val="28"/>
          <w:szCs w:val="28"/>
        </w:rPr>
        <w:t>ниям русской и зарубежной худо</w:t>
      </w:r>
      <w:r w:rsidRPr="001D7101">
        <w:rPr>
          <w:sz w:val="28"/>
          <w:szCs w:val="28"/>
        </w:rPr>
        <w:t>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</w:t>
      </w:r>
      <w:r>
        <w:rPr>
          <w:sz w:val="28"/>
          <w:szCs w:val="28"/>
        </w:rPr>
        <w:t>, в воспитании художественно</w:t>
      </w:r>
      <w:r w:rsidRPr="001D7101">
        <w:rPr>
          <w:sz w:val="28"/>
          <w:szCs w:val="28"/>
        </w:rPr>
        <w:t>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</w:t>
      </w:r>
      <w:r>
        <w:rPr>
          <w:sz w:val="28"/>
          <w:szCs w:val="28"/>
        </w:rPr>
        <w:t>ном выборе видов художественно-</w:t>
      </w:r>
      <w:r w:rsidRPr="001D7101">
        <w:rPr>
          <w:sz w:val="28"/>
          <w:szCs w:val="28"/>
        </w:rPr>
        <w:t>творческой деятельности, в которых подросток может проявить свою индивидуальность, реализовать творческие способности</w:t>
      </w:r>
      <w:r>
        <w:rPr>
          <w:sz w:val="28"/>
          <w:szCs w:val="28"/>
        </w:rPr>
        <w:t>.</w:t>
      </w:r>
    </w:p>
    <w:p w:rsidR="00716390" w:rsidRDefault="00716390" w:rsidP="00882165">
      <w:pPr>
        <w:shd w:val="clear" w:color="auto" w:fill="FFFFFF"/>
        <w:tabs>
          <w:tab w:val="left" w:pos="490"/>
        </w:tabs>
        <w:ind w:left="1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Цели:</w:t>
      </w:r>
    </w:p>
    <w:p w:rsidR="00716390" w:rsidRDefault="00716390" w:rsidP="00882165">
      <w:pPr>
        <w:pStyle w:val="a5"/>
        <w:numPr>
          <w:ilvl w:val="0"/>
          <w:numId w:val="1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Познание единства художественной и утилитарной функций произведений декоративно-прикладного искусства, освоение образного языка и социальной роли традиционного народного, классического и современного декоративно-прикладного  искусства.</w:t>
      </w:r>
    </w:p>
    <w:p w:rsidR="00716390" w:rsidRDefault="00716390" w:rsidP="00882165">
      <w:pPr>
        <w:pStyle w:val="a5"/>
        <w:numPr>
          <w:ilvl w:val="0"/>
          <w:numId w:val="1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художественно-творческих способностей учащихся, образно-ассоциативного мышления, эмоционально-эстетического воспитания на материале духовной и материальной культуры Руси, донского казачества в художественных образах изобразительного искусства;</w:t>
      </w:r>
    </w:p>
    <w:p w:rsidR="00716390" w:rsidRDefault="00716390" w:rsidP="00882165">
      <w:pPr>
        <w:pStyle w:val="a5"/>
        <w:numPr>
          <w:ilvl w:val="0"/>
          <w:numId w:val="1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Воспитание культуры восприятия художественных, музыкальных и литературных произведений.</w:t>
      </w:r>
    </w:p>
    <w:p w:rsidR="00716390" w:rsidRDefault="00716390" w:rsidP="00882165">
      <w:pPr>
        <w:shd w:val="clear" w:color="auto" w:fill="FFFFFF"/>
        <w:tabs>
          <w:tab w:val="left" w:pos="490"/>
        </w:tabs>
        <w:ind w:left="1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Задачи: </w:t>
      </w:r>
    </w:p>
    <w:p w:rsidR="00716390" w:rsidRDefault="00716390" w:rsidP="00882165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Подвести учащихся к пониманию того, что  форма и цвет выступают в роли знака, символизирующего определенную идею, а не изображающего конкретную реальность</w:t>
      </w:r>
    </w:p>
    <w:p w:rsidR="00716390" w:rsidRDefault="00716390" w:rsidP="00882165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Дать учащимся понимание сложной связи смысла и форм бытования народных, крестьянских традиций  народов России в современной жизни людей;</w:t>
      </w:r>
    </w:p>
    <w:p w:rsidR="00716390" w:rsidRDefault="00716390" w:rsidP="00882165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Дать  представление об общности народных художественных  промыслов и их различии</w:t>
      </w:r>
    </w:p>
    <w:p w:rsidR="00716390" w:rsidRDefault="00716390" w:rsidP="00882165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Дать представление о местных художественных промыслах</w:t>
      </w:r>
    </w:p>
    <w:p w:rsidR="00716390" w:rsidRDefault="00716390" w:rsidP="00882165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Дать  представление о роли декоративно-прикладного искусства в жизни общества в целом и каждого человека в отдельности</w:t>
      </w:r>
    </w:p>
    <w:p w:rsidR="00716390" w:rsidRDefault="00716390" w:rsidP="00882165">
      <w:pPr>
        <w:pStyle w:val="a5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Научить приемам художественной деятельности, разнообразным формам изображения на  плоскости и в объеме (с натуры, по памяти, представлению, воображению)</w:t>
      </w:r>
    </w:p>
    <w:p w:rsidR="001D7101" w:rsidRPr="0037432D" w:rsidRDefault="00716390" w:rsidP="00BB57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7101" w:rsidRPr="0037432D">
        <w:rPr>
          <w:b/>
          <w:sz w:val="28"/>
          <w:szCs w:val="28"/>
        </w:rPr>
        <w:t>Место предмета в учебном плане</w:t>
      </w:r>
    </w:p>
    <w:p w:rsidR="001D7101" w:rsidRDefault="001D7101" w:rsidP="00BB578D">
      <w:pPr>
        <w:spacing w:line="276" w:lineRule="auto"/>
        <w:ind w:firstLine="708"/>
        <w:jc w:val="both"/>
        <w:rPr>
          <w:sz w:val="28"/>
          <w:szCs w:val="28"/>
        </w:rPr>
      </w:pPr>
      <w:r w:rsidRPr="00EC08A2">
        <w:rPr>
          <w:sz w:val="28"/>
          <w:szCs w:val="28"/>
        </w:rPr>
        <w:t>Федеральный базисный учебный план для образовательных учреждений Российской Федерации</w:t>
      </w:r>
      <w:r>
        <w:rPr>
          <w:sz w:val="28"/>
          <w:szCs w:val="28"/>
        </w:rPr>
        <w:t xml:space="preserve"> </w:t>
      </w:r>
      <w:r w:rsidRPr="00EC08A2">
        <w:rPr>
          <w:sz w:val="28"/>
          <w:szCs w:val="28"/>
        </w:rPr>
        <w:t>отводит на этапе основного общего образования</w:t>
      </w:r>
      <w:r>
        <w:rPr>
          <w:sz w:val="28"/>
          <w:szCs w:val="28"/>
        </w:rPr>
        <w:t xml:space="preserve"> </w:t>
      </w:r>
      <w:r w:rsidRPr="00EC08A2">
        <w:rPr>
          <w:sz w:val="28"/>
          <w:szCs w:val="28"/>
        </w:rPr>
        <w:t>в V</w:t>
      </w:r>
      <w:r>
        <w:rPr>
          <w:sz w:val="28"/>
          <w:szCs w:val="28"/>
        </w:rPr>
        <w:t xml:space="preserve"> </w:t>
      </w:r>
      <w:r w:rsidRPr="00EC08A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35</w:t>
      </w:r>
      <w:r w:rsidRPr="00EC08A2">
        <w:rPr>
          <w:sz w:val="28"/>
          <w:szCs w:val="28"/>
        </w:rPr>
        <w:t xml:space="preserve"> часов, из расчета </w:t>
      </w:r>
      <w:r>
        <w:rPr>
          <w:sz w:val="28"/>
          <w:szCs w:val="28"/>
        </w:rPr>
        <w:t>1</w:t>
      </w:r>
      <w:r w:rsidRPr="00EC08A2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й</w:t>
      </w:r>
      <w:r w:rsidRPr="00EC08A2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>.</w:t>
      </w:r>
    </w:p>
    <w:p w:rsidR="001D7101" w:rsidRDefault="001D7101" w:rsidP="00BB57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</w:t>
      </w:r>
      <w:r w:rsidRPr="00DD317E">
        <w:rPr>
          <w:sz w:val="28"/>
          <w:szCs w:val="28"/>
        </w:rPr>
        <w:t xml:space="preserve">по </w:t>
      </w:r>
      <w:r>
        <w:rPr>
          <w:sz w:val="28"/>
          <w:szCs w:val="28"/>
        </w:rPr>
        <w:t>курсу «Изобразительное искусство»</w:t>
      </w:r>
      <w:r w:rsidRPr="00DD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предусматривает 4 часа резерва.</w:t>
      </w:r>
    </w:p>
    <w:p w:rsidR="000B5E5A" w:rsidRDefault="001D7101" w:rsidP="00BB578D">
      <w:pPr>
        <w:tabs>
          <w:tab w:val="left" w:pos="1378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Учебным календарным графиком  МОБУ СОШ №34 на 201</w:t>
      </w:r>
      <w:r w:rsidR="0022508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22508E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</w:t>
      </w:r>
      <w:r w:rsidRPr="00EC08A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определено 34 учебные недели. Учебный план МОБУ СОШ №34 на 201</w:t>
      </w:r>
      <w:r w:rsidR="0022508E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22508E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 предусматривает в соответствии с БУП-2004 на изучение </w:t>
      </w:r>
      <w:r w:rsidR="000B5E5A">
        <w:rPr>
          <w:sz w:val="28"/>
          <w:szCs w:val="28"/>
        </w:rPr>
        <w:t xml:space="preserve">изобразительного искусства </w:t>
      </w:r>
      <w:r>
        <w:rPr>
          <w:sz w:val="28"/>
          <w:szCs w:val="28"/>
        </w:rPr>
        <w:t xml:space="preserve">в 5 классе </w:t>
      </w:r>
      <w:r w:rsidR="000B5E5A">
        <w:rPr>
          <w:sz w:val="28"/>
          <w:szCs w:val="28"/>
        </w:rPr>
        <w:t>1</w:t>
      </w:r>
      <w:r>
        <w:rPr>
          <w:sz w:val="28"/>
          <w:szCs w:val="28"/>
        </w:rPr>
        <w:t xml:space="preserve"> час в неделю. Поэтому рабочая программа рассчитана на </w:t>
      </w:r>
      <w:r w:rsidR="000B5E5A">
        <w:rPr>
          <w:sz w:val="28"/>
          <w:szCs w:val="28"/>
        </w:rPr>
        <w:t>34</w:t>
      </w:r>
      <w:r>
        <w:rPr>
          <w:sz w:val="28"/>
          <w:szCs w:val="28"/>
        </w:rPr>
        <w:t xml:space="preserve"> учебных час</w:t>
      </w:r>
      <w:r w:rsidR="000B5E5A">
        <w:rPr>
          <w:sz w:val="28"/>
          <w:szCs w:val="28"/>
        </w:rPr>
        <w:t>а</w:t>
      </w:r>
      <w:r>
        <w:rPr>
          <w:sz w:val="28"/>
          <w:szCs w:val="28"/>
        </w:rPr>
        <w:t>. Сокращение произведено за счет часов резерва</w:t>
      </w:r>
      <w:r w:rsidR="000B5E5A">
        <w:rPr>
          <w:sz w:val="28"/>
          <w:szCs w:val="28"/>
        </w:rPr>
        <w:t>.</w:t>
      </w:r>
    </w:p>
    <w:p w:rsidR="00716390" w:rsidRDefault="000B5E5A" w:rsidP="00BB578D">
      <w:pPr>
        <w:tabs>
          <w:tab w:val="left" w:pos="1378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6390">
        <w:rPr>
          <w:sz w:val="28"/>
          <w:szCs w:val="28"/>
        </w:rPr>
        <w:t>Основные межпредметные связи осуществляются с уроками музыки и литературы, при прохождении отдельным тем используются связи с биологией, историей, математикой, технологией.</w:t>
      </w:r>
    </w:p>
    <w:p w:rsidR="00716390" w:rsidRDefault="000B5E5A" w:rsidP="00BB578D">
      <w:pPr>
        <w:tabs>
          <w:tab w:val="left" w:pos="1378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6390">
        <w:rPr>
          <w:sz w:val="28"/>
          <w:szCs w:val="28"/>
        </w:rPr>
        <w:t>В основе концепции обуче</w:t>
      </w:r>
      <w:r>
        <w:rPr>
          <w:sz w:val="28"/>
          <w:szCs w:val="28"/>
        </w:rPr>
        <w:t xml:space="preserve">ния изобразительному искусству </w:t>
      </w:r>
      <w:r w:rsidR="00716390">
        <w:rPr>
          <w:sz w:val="28"/>
          <w:szCs w:val="28"/>
        </w:rPr>
        <w:t>лежат  следующие принципы:</w:t>
      </w:r>
    </w:p>
    <w:p w:rsidR="00716390" w:rsidRDefault="00716390" w:rsidP="00BB578D">
      <w:pPr>
        <w:pStyle w:val="a5"/>
        <w:numPr>
          <w:ilvl w:val="0"/>
          <w:numId w:val="3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изобразительному искусству направлено на самовыражение и развитие личности, а затем на приобщение к образцам мировой художественной культуры.</w:t>
      </w:r>
    </w:p>
    <w:p w:rsidR="00716390" w:rsidRDefault="00716390" w:rsidP="00BB578D">
      <w:pPr>
        <w:pStyle w:val="a5"/>
        <w:numPr>
          <w:ilvl w:val="0"/>
          <w:numId w:val="3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Авторство ученика изначально первично: сначала он выступает в качестве создателя своего произведения, а лишь затем анализирует и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соотносит результаты собственного творчества с работами других учеников, мастеров искусства.</w:t>
      </w:r>
    </w:p>
    <w:p w:rsidR="00716390" w:rsidRDefault="00716390" w:rsidP="00BB578D">
      <w:pPr>
        <w:pStyle w:val="a5"/>
        <w:numPr>
          <w:ilvl w:val="0"/>
          <w:numId w:val="3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обучения искусству школьник </w:t>
      </w:r>
      <w:r w:rsidR="00A71E38">
        <w:rPr>
          <w:rFonts w:ascii="Times New Roman" w:hAnsi="Times New Roman" w:cs="Times New Roman"/>
          <w:sz w:val="28"/>
          <w:szCs w:val="28"/>
        </w:rPr>
        <w:t>овладевает различными</w:t>
      </w:r>
      <w:r>
        <w:rPr>
          <w:rFonts w:ascii="Times New Roman" w:hAnsi="Times New Roman" w:cs="Times New Roman"/>
          <w:sz w:val="28"/>
          <w:szCs w:val="28"/>
        </w:rPr>
        <w:t xml:space="preserve"> ролевыми позициями: «автор», «зритель», «критик», «искусствовед», «живописец», «график», «скульптор», «дизайнер» и т.д.</w:t>
      </w:r>
    </w:p>
    <w:p w:rsidR="00716390" w:rsidRDefault="00716390" w:rsidP="00BB578D">
      <w:pPr>
        <w:pStyle w:val="a5"/>
        <w:numPr>
          <w:ilvl w:val="0"/>
          <w:numId w:val="3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виды учебной деятельности на уроке носят личностный смысл, согласовываются с интересами ребенка, сориентированы на реальное их использование в жизни ученика.</w:t>
      </w:r>
    </w:p>
    <w:p w:rsidR="00716390" w:rsidRDefault="00716390" w:rsidP="00BB578D">
      <w:pPr>
        <w:pStyle w:val="a5"/>
        <w:numPr>
          <w:ilvl w:val="0"/>
          <w:numId w:val="3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искусству и художественного вкуса строится на основе имеющегося личностного опыта творческой деятельности, сформированных собственных эстетических эталонов, освоения языка искусства.</w:t>
      </w:r>
    </w:p>
    <w:p w:rsidR="00716390" w:rsidRDefault="00716390" w:rsidP="00BB578D">
      <w:pPr>
        <w:pStyle w:val="a5"/>
        <w:numPr>
          <w:ilvl w:val="0"/>
          <w:numId w:val="3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 обучения изобразительному искусству предоставляется детям свобода выбора: создания замысла творческой работы, вида деятельности, художественных материалов, индивидуальной или групповой работы, сложности выполнения творческой задачи, формы домашнего задания и т.д.</w:t>
      </w:r>
    </w:p>
    <w:p w:rsidR="00716390" w:rsidRDefault="00716390" w:rsidP="00BB578D">
      <w:pPr>
        <w:pStyle w:val="a5"/>
        <w:numPr>
          <w:ilvl w:val="0"/>
          <w:numId w:val="3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искусству согласовывается  с творческой избирательностью ребенка (предпочтениям к видам деятельности, материалу, личностным смыслам и т.д.)</w:t>
      </w:r>
    </w:p>
    <w:p w:rsidR="00716390" w:rsidRDefault="00716390" w:rsidP="00BB578D">
      <w:pPr>
        <w:pStyle w:val="a5"/>
        <w:numPr>
          <w:ilvl w:val="0"/>
          <w:numId w:val="4"/>
        </w:num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собственно изобразительной деятельности сразу строится на основе анализа познавательных и творческих стратегий, управляя, таким образом, развитием знаний, умений и навыков.</w:t>
      </w:r>
    </w:p>
    <w:p w:rsidR="00716390" w:rsidRPr="008B516C" w:rsidRDefault="008B516C" w:rsidP="00BB578D">
      <w:pPr>
        <w:tabs>
          <w:tab w:val="left" w:pos="13783"/>
        </w:tabs>
        <w:spacing w:line="276" w:lineRule="auto"/>
        <w:jc w:val="both"/>
        <w:rPr>
          <w:sz w:val="28"/>
          <w:szCs w:val="28"/>
        </w:rPr>
      </w:pPr>
      <w:r w:rsidRPr="008B516C">
        <w:rPr>
          <w:sz w:val="28"/>
          <w:szCs w:val="28"/>
        </w:rPr>
        <w:t xml:space="preserve">Курс ориентирован </w:t>
      </w:r>
      <w:r>
        <w:rPr>
          <w:sz w:val="28"/>
          <w:szCs w:val="28"/>
        </w:rPr>
        <w:t>на учебник:</w:t>
      </w:r>
    </w:p>
    <w:p w:rsidR="00716390" w:rsidRDefault="00716390" w:rsidP="00882165">
      <w:pPr>
        <w:jc w:val="both"/>
      </w:pPr>
    </w:p>
    <w:p w:rsidR="00716390" w:rsidRPr="008B516C" w:rsidRDefault="008B516C" w:rsidP="008B516C">
      <w:pPr>
        <w:shd w:val="clear" w:color="auto" w:fill="FFFFFF"/>
        <w:tabs>
          <w:tab w:val="left" w:pos="734"/>
        </w:tabs>
        <w:spacing w:before="5"/>
        <w:ind w:right="5" w:firstLine="562"/>
        <w:rPr>
          <w:i/>
          <w:sz w:val="28"/>
          <w:szCs w:val="28"/>
        </w:rPr>
      </w:pPr>
      <w:r w:rsidRPr="008B516C">
        <w:rPr>
          <w:i/>
          <w:sz w:val="28"/>
          <w:szCs w:val="28"/>
        </w:rPr>
        <w:tab/>
      </w:r>
      <w:r w:rsidRPr="008B516C">
        <w:rPr>
          <w:i/>
          <w:iCs/>
          <w:spacing w:val="-11"/>
          <w:sz w:val="28"/>
          <w:szCs w:val="28"/>
        </w:rPr>
        <w:t xml:space="preserve">Горяева Н.А. </w:t>
      </w:r>
      <w:r w:rsidRPr="008B516C">
        <w:rPr>
          <w:i/>
          <w:spacing w:val="-11"/>
          <w:sz w:val="28"/>
          <w:szCs w:val="28"/>
        </w:rPr>
        <w:t>Изобразительное искусство: Декоративно-прикладное искусство в жизни чело</w:t>
      </w:r>
      <w:r w:rsidRPr="008B516C">
        <w:rPr>
          <w:i/>
          <w:spacing w:val="-11"/>
          <w:sz w:val="28"/>
          <w:szCs w:val="28"/>
        </w:rPr>
        <w:softHyphen/>
      </w:r>
      <w:r w:rsidRPr="008B516C">
        <w:rPr>
          <w:i/>
          <w:spacing w:val="-8"/>
          <w:sz w:val="28"/>
          <w:szCs w:val="28"/>
        </w:rPr>
        <w:t>века: учебник для 5 класса / Н. А. Горяева, О. В. Островская; под ред. Б. М. Неменского. - М.: Про</w:t>
      </w:r>
      <w:r w:rsidRPr="008B516C">
        <w:rPr>
          <w:i/>
          <w:spacing w:val="-8"/>
          <w:sz w:val="28"/>
          <w:szCs w:val="28"/>
        </w:rPr>
        <w:softHyphen/>
      </w:r>
      <w:r w:rsidRPr="008B516C">
        <w:rPr>
          <w:i/>
          <w:sz w:val="28"/>
          <w:szCs w:val="28"/>
        </w:rPr>
        <w:t>свещение, 2010.</w:t>
      </w:r>
      <w:r w:rsidRPr="008B516C">
        <w:rPr>
          <w:i/>
          <w:spacing w:val="-11"/>
          <w:sz w:val="28"/>
          <w:szCs w:val="28"/>
        </w:rPr>
        <w:br/>
      </w:r>
      <w:r w:rsidRPr="008B516C">
        <w:rPr>
          <w:i/>
          <w:sz w:val="28"/>
          <w:szCs w:val="28"/>
        </w:rPr>
        <w:t xml:space="preserve">       </w:t>
      </w:r>
    </w:p>
    <w:p w:rsidR="00716390" w:rsidRDefault="00716390" w:rsidP="00882165">
      <w:pPr>
        <w:jc w:val="both"/>
        <w:rPr>
          <w:sz w:val="28"/>
          <w:szCs w:val="28"/>
        </w:rPr>
      </w:pPr>
    </w:p>
    <w:p w:rsidR="00716390" w:rsidRDefault="00716390" w:rsidP="00B5549D">
      <w:pPr>
        <w:tabs>
          <w:tab w:val="left" w:pos="13783"/>
        </w:tabs>
        <w:jc w:val="center"/>
        <w:rPr>
          <w:sz w:val="28"/>
          <w:szCs w:val="28"/>
        </w:rPr>
      </w:pPr>
      <w:r w:rsidRPr="00307286">
        <w:rPr>
          <w:b/>
          <w:sz w:val="28"/>
          <w:szCs w:val="28"/>
        </w:rPr>
        <w:t>Требования к уровню подг</w:t>
      </w:r>
      <w:r w:rsidR="00087EE9">
        <w:rPr>
          <w:b/>
          <w:sz w:val="28"/>
          <w:szCs w:val="28"/>
        </w:rPr>
        <w:t>отовки учащихся</w:t>
      </w:r>
    </w:p>
    <w:p w:rsidR="00716390" w:rsidRPr="00307286" w:rsidRDefault="00716390" w:rsidP="000B5E5A">
      <w:pPr>
        <w:tabs>
          <w:tab w:val="left" w:pos="13783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2080"/>
        <w:gridCol w:w="2350"/>
        <w:gridCol w:w="2306"/>
        <w:gridCol w:w="2234"/>
      </w:tblGrid>
      <w:tr w:rsidR="00716390" w:rsidRPr="00307286" w:rsidTr="00A71E38">
        <w:tc>
          <w:tcPr>
            <w:tcW w:w="601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№ п/п</w:t>
            </w:r>
          </w:p>
        </w:tc>
        <w:tc>
          <w:tcPr>
            <w:tcW w:w="208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35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Знать</w:t>
            </w:r>
          </w:p>
        </w:tc>
        <w:tc>
          <w:tcPr>
            <w:tcW w:w="2306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Владеть</w:t>
            </w:r>
          </w:p>
        </w:tc>
        <w:tc>
          <w:tcPr>
            <w:tcW w:w="2234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Уметь</w:t>
            </w:r>
          </w:p>
        </w:tc>
      </w:tr>
      <w:tr w:rsidR="00716390" w:rsidRPr="00307286" w:rsidTr="00A71E38">
        <w:tc>
          <w:tcPr>
            <w:tcW w:w="601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1.</w:t>
            </w:r>
          </w:p>
        </w:tc>
        <w:tc>
          <w:tcPr>
            <w:tcW w:w="208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«Древние корни народного искусства».</w:t>
            </w:r>
          </w:p>
        </w:tc>
        <w:tc>
          <w:tcPr>
            <w:tcW w:w="235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Истоки и специфику образного языка декоративно-прикладного  искусства;</w:t>
            </w:r>
          </w:p>
          <w:p w:rsidR="00716390" w:rsidRPr="00307286" w:rsidRDefault="00716390" w:rsidP="000B5E5A">
            <w:pPr>
              <w:jc w:val="both"/>
              <w:rPr>
                <w:sz w:val="28"/>
                <w:szCs w:val="28"/>
              </w:rPr>
            </w:pPr>
          </w:p>
          <w:p w:rsidR="00716390" w:rsidRPr="00307286" w:rsidRDefault="00716390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Сематическое значение традиционных образов, мотивов (древо жизни, конь, солярные знаки);</w:t>
            </w:r>
          </w:p>
        </w:tc>
        <w:tc>
          <w:tcPr>
            <w:tcW w:w="2306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lastRenderedPageBreak/>
              <w:t xml:space="preserve">Владеть практическими навыками  выразительного использования фактуры, цвета, </w:t>
            </w:r>
            <w:r w:rsidRPr="00307286">
              <w:rPr>
                <w:sz w:val="28"/>
                <w:szCs w:val="28"/>
              </w:rPr>
              <w:lastRenderedPageBreak/>
              <w:t>формы, объема, пространства в процессе создания в конкретном материале плоскостных и объемных декоративных композиций;</w:t>
            </w:r>
          </w:p>
        </w:tc>
        <w:tc>
          <w:tcPr>
            <w:tcW w:w="2234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lastRenderedPageBreak/>
              <w:t xml:space="preserve">Умело пользоваться языком декоративно-прикладного искусства, </w:t>
            </w:r>
            <w:r w:rsidRPr="00307286">
              <w:rPr>
                <w:sz w:val="28"/>
                <w:szCs w:val="28"/>
              </w:rPr>
              <w:lastRenderedPageBreak/>
              <w:t>принципами декоративного обобщения</w:t>
            </w:r>
          </w:p>
        </w:tc>
      </w:tr>
      <w:tr w:rsidR="00716390" w:rsidRPr="00307286" w:rsidTr="00A71E38">
        <w:tc>
          <w:tcPr>
            <w:tcW w:w="601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08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«Связь времён в народном искусстве»</w:t>
            </w:r>
          </w:p>
        </w:tc>
        <w:tc>
          <w:tcPr>
            <w:tcW w:w="235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Несколько народных художественных промыслов России.</w:t>
            </w:r>
          </w:p>
        </w:tc>
        <w:tc>
          <w:tcPr>
            <w:tcW w:w="2306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7286">
              <w:rPr>
                <w:sz w:val="28"/>
                <w:szCs w:val="28"/>
              </w:rPr>
              <w:t>ладеть приемами традиционного письма при выполнении практических заданий (Гжель, Хохлома, Городец, Полохов-Майдан, Жостово, Семикаракорска)</w:t>
            </w:r>
          </w:p>
        </w:tc>
        <w:tc>
          <w:tcPr>
            <w:tcW w:w="2234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 xml:space="preserve">Уметь различать их по характеру росписи; </w:t>
            </w:r>
          </w:p>
        </w:tc>
      </w:tr>
      <w:tr w:rsidR="00716390" w:rsidRPr="00307286" w:rsidTr="00A71E38">
        <w:tc>
          <w:tcPr>
            <w:tcW w:w="601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3.</w:t>
            </w:r>
          </w:p>
        </w:tc>
        <w:tc>
          <w:tcPr>
            <w:tcW w:w="208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«Декоративное искусство в современном мире».</w:t>
            </w:r>
          </w:p>
        </w:tc>
        <w:tc>
          <w:tcPr>
            <w:tcW w:w="235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Особенности  уникального крестьянского искусства (традиционность, связь с природой, коллективное начало, масштаб космического в  образном строе рукотворных вещей, множественность вариантов (варьирование) традиционных образов, мотивов, сюжетов).</w:t>
            </w:r>
          </w:p>
        </w:tc>
        <w:tc>
          <w:tcPr>
            <w:tcW w:w="2306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Владеть навыком  работы в конкретном материале (макраме, батик, роспись и т. п.)</w:t>
            </w:r>
          </w:p>
        </w:tc>
        <w:tc>
          <w:tcPr>
            <w:tcW w:w="2234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Уметь передавать  единство формы  и декора (на доступном для  данного возраста  уровне)</w:t>
            </w:r>
          </w:p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</w:p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</w:p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</w:p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</w:p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</w:p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</w:p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</w:p>
        </w:tc>
      </w:tr>
      <w:tr w:rsidR="00716390" w:rsidRPr="00307286" w:rsidTr="00A71E38">
        <w:trPr>
          <w:trHeight w:val="1312"/>
        </w:trPr>
        <w:tc>
          <w:tcPr>
            <w:tcW w:w="601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08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«Декор - человек, общество, время».</w:t>
            </w:r>
          </w:p>
        </w:tc>
        <w:tc>
          <w:tcPr>
            <w:tcW w:w="2350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Сематическое значение традиционных образов, мотивов</w:t>
            </w:r>
          </w:p>
        </w:tc>
        <w:tc>
          <w:tcPr>
            <w:tcW w:w="2306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Создавать художественно-декоративные проекты предметной  среды</w:t>
            </w:r>
          </w:p>
        </w:tc>
        <w:tc>
          <w:tcPr>
            <w:tcW w:w="2234" w:type="dxa"/>
          </w:tcPr>
          <w:p w:rsidR="00716390" w:rsidRPr="00307286" w:rsidRDefault="00716390" w:rsidP="000B5E5A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Умело выстраивать  декоративные, орнаментальные композиции в традиции народного искусства</w:t>
            </w:r>
          </w:p>
        </w:tc>
      </w:tr>
    </w:tbl>
    <w:p w:rsidR="00A71E38" w:rsidRDefault="00A71E38" w:rsidP="00A71E38"/>
    <w:p w:rsidR="00A71E38" w:rsidRDefault="00A71E38" w:rsidP="00A71E38"/>
    <w:p w:rsidR="00A71E38" w:rsidRDefault="00A71E38" w:rsidP="00A71E38"/>
    <w:p w:rsidR="00A71E38" w:rsidRPr="00FB533B" w:rsidRDefault="00A71E38" w:rsidP="00A71E38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71E38">
        <w:rPr>
          <w:b/>
          <w:bCs/>
          <w:color w:val="000000"/>
          <w:sz w:val="28"/>
          <w:szCs w:val="28"/>
        </w:rPr>
        <w:t>ПРЕДМЕТНЫЕ РЕЗУЛЬТАТЫ ОСВОЕНИЯ УЧЕБНОГО ПРЕДМЕТА</w:t>
      </w:r>
    </w:p>
    <w:p w:rsidR="00A71E38" w:rsidRPr="00FB533B" w:rsidRDefault="00A71E38" w:rsidP="00A71E38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   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A71E38" w:rsidRPr="00FB533B" w:rsidRDefault="00A71E38" w:rsidP="00EC443A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b/>
          <w:bCs/>
          <w:color w:val="000000"/>
          <w:sz w:val="28"/>
          <w:szCs w:val="28"/>
        </w:rPr>
        <w:t>   </w:t>
      </w:r>
    </w:p>
    <w:p w:rsidR="00A71E38" w:rsidRPr="00FB533B" w:rsidRDefault="00A71E38" w:rsidP="00A71E38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b/>
          <w:bCs/>
          <w:color w:val="000000"/>
          <w:sz w:val="28"/>
          <w:szCs w:val="28"/>
        </w:rPr>
        <w:t>   Предметные результаты</w:t>
      </w:r>
      <w:r w:rsidRPr="00A71E38">
        <w:rPr>
          <w:color w:val="000000"/>
          <w:sz w:val="28"/>
          <w:szCs w:val="28"/>
        </w:rPr>
        <w:t> харак</w:t>
      </w:r>
      <w:r>
        <w:rPr>
          <w:color w:val="000000"/>
          <w:sz w:val="28"/>
          <w:szCs w:val="28"/>
        </w:rPr>
        <w:t>теризуют опыт учащихся в художе</w:t>
      </w:r>
      <w:r w:rsidRPr="00A71E38">
        <w:rPr>
          <w:color w:val="000000"/>
          <w:sz w:val="28"/>
          <w:szCs w:val="28"/>
        </w:rPr>
        <w:t>ственно-творческой деятельности, который приобретается и закрепляется в процессе освоения учебного предмета:</w:t>
      </w:r>
    </w:p>
    <w:p w:rsidR="00A71E38" w:rsidRPr="00FB533B" w:rsidRDefault="00A71E38" w:rsidP="00A71E3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развитие визуально-пространс</w:t>
      </w:r>
      <w:r>
        <w:rPr>
          <w:color w:val="000000"/>
          <w:sz w:val="28"/>
          <w:szCs w:val="28"/>
        </w:rPr>
        <w:t>твенного мышления как формы эмо</w:t>
      </w:r>
      <w:r w:rsidRPr="00A71E38">
        <w:rPr>
          <w:color w:val="000000"/>
          <w:sz w:val="28"/>
          <w:szCs w:val="28"/>
        </w:rPr>
        <w:t>ционально-ценностного освоения мира, самовыражения и ориентации в художественном и нравственном пространстве культуры;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</w:t>
      </w:r>
      <w:r>
        <w:rPr>
          <w:color w:val="000000"/>
          <w:sz w:val="28"/>
          <w:szCs w:val="28"/>
        </w:rPr>
        <w:t>ственных формах (фольклорное ху</w:t>
      </w:r>
      <w:r w:rsidRPr="00A71E38">
        <w:rPr>
          <w:color w:val="000000"/>
          <w:sz w:val="28"/>
          <w:szCs w:val="28"/>
        </w:rPr>
        <w:t>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 xml:space="preserve">воспитание уважения к истории </w:t>
      </w:r>
      <w:r>
        <w:rPr>
          <w:color w:val="000000"/>
          <w:sz w:val="28"/>
          <w:szCs w:val="28"/>
        </w:rPr>
        <w:t>культуры своего Отечества, выра</w:t>
      </w:r>
      <w:r w:rsidRPr="00A71E38">
        <w:rPr>
          <w:color w:val="000000"/>
          <w:sz w:val="28"/>
          <w:szCs w:val="28"/>
        </w:rPr>
        <w:t>женной в архитектуре, изобразительном искусстве, в национальных образах предметно-материальной</w:t>
      </w:r>
      <w:r>
        <w:rPr>
          <w:color w:val="000000"/>
          <w:sz w:val="28"/>
          <w:szCs w:val="28"/>
        </w:rPr>
        <w:t xml:space="preserve"> и пространственной среды, в по</w:t>
      </w:r>
      <w:r w:rsidRPr="00A71E38">
        <w:rPr>
          <w:color w:val="000000"/>
          <w:sz w:val="28"/>
          <w:szCs w:val="28"/>
        </w:rPr>
        <w:t>нимании красоты человека;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lastRenderedPageBreak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приобретение опыта работы ра</w:t>
      </w:r>
      <w:r>
        <w:rPr>
          <w:color w:val="000000"/>
          <w:sz w:val="28"/>
          <w:szCs w:val="28"/>
        </w:rPr>
        <w:t>зличными художественными матери</w:t>
      </w:r>
      <w:r w:rsidRPr="00A71E38">
        <w:rPr>
          <w:color w:val="000000"/>
          <w:sz w:val="28"/>
          <w:szCs w:val="28"/>
        </w:rPr>
        <w:t>алами и в разных техниках в раз</w:t>
      </w:r>
      <w:r>
        <w:rPr>
          <w:color w:val="000000"/>
          <w:sz w:val="28"/>
          <w:szCs w:val="28"/>
        </w:rPr>
        <w:t>личных видах визуально-простран</w:t>
      </w:r>
      <w:r w:rsidRPr="00A71E38">
        <w:rPr>
          <w:color w:val="000000"/>
          <w:sz w:val="28"/>
          <w:szCs w:val="28"/>
        </w:rPr>
        <w:t>ственных искусств, в специфич</w:t>
      </w:r>
      <w:r>
        <w:rPr>
          <w:color w:val="000000"/>
          <w:sz w:val="28"/>
          <w:szCs w:val="28"/>
        </w:rPr>
        <w:t>еских формах художественной дея</w:t>
      </w:r>
      <w:r w:rsidRPr="00A71E38">
        <w:rPr>
          <w:color w:val="000000"/>
          <w:sz w:val="28"/>
          <w:szCs w:val="28"/>
        </w:rPr>
        <w:t>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A71E38" w:rsidRPr="00FB533B" w:rsidRDefault="00A71E38" w:rsidP="00A71E38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71E38">
        <w:rPr>
          <w:color w:val="00000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71E38" w:rsidRDefault="00A71E38" w:rsidP="00A71E38">
      <w:pPr>
        <w:spacing w:line="276" w:lineRule="auto"/>
      </w:pPr>
    </w:p>
    <w:p w:rsidR="00A71E38" w:rsidRDefault="00A71E38" w:rsidP="00A71E38">
      <w:pPr>
        <w:spacing w:line="276" w:lineRule="auto"/>
      </w:pPr>
    </w:p>
    <w:p w:rsidR="00A71E38" w:rsidRDefault="00A71E38" w:rsidP="00A71E38">
      <w:pPr>
        <w:spacing w:line="276" w:lineRule="auto"/>
      </w:pPr>
    </w:p>
    <w:p w:rsidR="00882165" w:rsidRDefault="00882165" w:rsidP="000B5E5A">
      <w:pPr>
        <w:jc w:val="center"/>
        <w:rPr>
          <w:sz w:val="28"/>
          <w:szCs w:val="28"/>
        </w:rPr>
      </w:pPr>
    </w:p>
    <w:p w:rsidR="00882165" w:rsidRDefault="00882165" w:rsidP="000B5E5A">
      <w:pPr>
        <w:jc w:val="center"/>
        <w:rPr>
          <w:b/>
          <w:sz w:val="28"/>
          <w:szCs w:val="28"/>
        </w:rPr>
      </w:pPr>
      <w:r w:rsidRPr="00307286">
        <w:rPr>
          <w:b/>
          <w:sz w:val="28"/>
          <w:szCs w:val="28"/>
        </w:rPr>
        <w:t xml:space="preserve">Содержание </w:t>
      </w:r>
      <w:r w:rsidR="00087EE9">
        <w:rPr>
          <w:b/>
          <w:sz w:val="28"/>
          <w:szCs w:val="28"/>
        </w:rPr>
        <w:t xml:space="preserve">учебного </w:t>
      </w:r>
      <w:r w:rsidRPr="00307286">
        <w:rPr>
          <w:b/>
          <w:sz w:val="28"/>
          <w:szCs w:val="28"/>
        </w:rPr>
        <w:t xml:space="preserve">курса </w:t>
      </w:r>
    </w:p>
    <w:p w:rsidR="00882165" w:rsidRPr="00DA1E61" w:rsidRDefault="00882165" w:rsidP="000B5E5A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3432"/>
        <w:gridCol w:w="5508"/>
      </w:tblGrid>
      <w:tr w:rsidR="00882165" w:rsidRPr="00307286" w:rsidTr="00B5549D">
        <w:tc>
          <w:tcPr>
            <w:tcW w:w="675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№ п\п</w:t>
            </w:r>
          </w:p>
        </w:tc>
        <w:tc>
          <w:tcPr>
            <w:tcW w:w="5103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Тема</w:t>
            </w:r>
          </w:p>
        </w:tc>
        <w:tc>
          <w:tcPr>
            <w:tcW w:w="9008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Содержание</w:t>
            </w:r>
          </w:p>
        </w:tc>
      </w:tr>
      <w:tr w:rsidR="00882165" w:rsidRPr="00307286" w:rsidTr="00B5549D">
        <w:tc>
          <w:tcPr>
            <w:tcW w:w="675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«Древние корни народного искусства».</w:t>
            </w:r>
          </w:p>
        </w:tc>
        <w:tc>
          <w:tcPr>
            <w:tcW w:w="9008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Истоки языка декоративного искусства идут от народного крестьянского искусства. Язык крестьянского прикладного искусства – условно-символический. Форма и цвет выступают в роли знака, символизирующего определенную идею, а не изображающего конкретную реальность.</w:t>
            </w:r>
          </w:p>
        </w:tc>
      </w:tr>
      <w:tr w:rsidR="00882165" w:rsidRPr="00307286" w:rsidTr="00B5549D">
        <w:tc>
          <w:tcPr>
            <w:tcW w:w="675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«Связь времён в народном искусстве»</w:t>
            </w:r>
          </w:p>
        </w:tc>
        <w:tc>
          <w:tcPr>
            <w:tcW w:w="9008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 xml:space="preserve">Народное искусство сегодня живет не в крестьянском быту, а совершенно в иной среде – городской, и совершенно иной жизнью.  Дать учащимся понимание этой сложной связи смысла и форм бытования  </w:t>
            </w:r>
            <w:r w:rsidRPr="00307286">
              <w:rPr>
                <w:sz w:val="28"/>
                <w:szCs w:val="28"/>
              </w:rPr>
              <w:lastRenderedPageBreak/>
              <w:t>народных, крестьянских традиций  народов России в современной жизни людей, дать представление об общности народных художественных  промыслов и их различии. Акцентировать внимание на местных художественных промыслах.</w:t>
            </w:r>
          </w:p>
        </w:tc>
      </w:tr>
      <w:tr w:rsidR="00882165" w:rsidRPr="00307286" w:rsidTr="00B5549D">
        <w:tc>
          <w:tcPr>
            <w:tcW w:w="675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«Декоративное искусство в современном мире».</w:t>
            </w:r>
          </w:p>
        </w:tc>
        <w:tc>
          <w:tcPr>
            <w:tcW w:w="9008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Знакомство с современным выставочным  декоративно-прикладным искусством.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 и т.д.) Роль выразительных средств (форма, цвет, фактура и др.) в построении декоративной композиции в конкретном материале. Создание коллективной работы в материале для украшения интерьера школы.</w:t>
            </w:r>
          </w:p>
        </w:tc>
      </w:tr>
      <w:tr w:rsidR="00882165" w:rsidRPr="00307286" w:rsidTr="00B5549D">
        <w:tc>
          <w:tcPr>
            <w:tcW w:w="675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«Декор - человек, общество, время».</w:t>
            </w:r>
          </w:p>
        </w:tc>
        <w:tc>
          <w:tcPr>
            <w:tcW w:w="9008" w:type="dxa"/>
          </w:tcPr>
          <w:p w:rsidR="00882165" w:rsidRPr="00307286" w:rsidRDefault="00882165" w:rsidP="000B5E5A">
            <w:pPr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Роль декоративного искусства в жизни общества и каждого  человека в  отдельности.  Осознание роли искусства украшений в формировании и действиях  каждого человека и любого человеческого коллектива необходимо для грамотного использования в своей жизни предметов декоративного искусства</w:t>
            </w:r>
          </w:p>
        </w:tc>
      </w:tr>
    </w:tbl>
    <w:p w:rsidR="00716390" w:rsidRPr="00307286" w:rsidRDefault="00716390" w:rsidP="000B5E5A">
      <w:pPr>
        <w:tabs>
          <w:tab w:val="left" w:pos="13783"/>
        </w:tabs>
        <w:jc w:val="both"/>
        <w:rPr>
          <w:sz w:val="28"/>
          <w:szCs w:val="28"/>
        </w:rPr>
      </w:pPr>
    </w:p>
    <w:p w:rsidR="00716390" w:rsidRDefault="00716390" w:rsidP="00882165">
      <w:pPr>
        <w:jc w:val="both"/>
      </w:pPr>
    </w:p>
    <w:p w:rsidR="00716390" w:rsidRPr="00307286" w:rsidRDefault="00716390" w:rsidP="00B5549D">
      <w:pPr>
        <w:tabs>
          <w:tab w:val="left" w:pos="13783"/>
        </w:tabs>
        <w:jc w:val="center"/>
        <w:rPr>
          <w:b/>
          <w:sz w:val="28"/>
          <w:szCs w:val="28"/>
        </w:rPr>
      </w:pPr>
      <w:r w:rsidRPr="00307286">
        <w:rPr>
          <w:b/>
          <w:sz w:val="28"/>
          <w:szCs w:val="28"/>
        </w:rPr>
        <w:t xml:space="preserve">Учебно-тематический план </w:t>
      </w:r>
    </w:p>
    <w:p w:rsidR="00716390" w:rsidRPr="00307286" w:rsidRDefault="00716390" w:rsidP="00882165">
      <w:pPr>
        <w:tabs>
          <w:tab w:val="left" w:pos="13783"/>
        </w:tabs>
        <w:jc w:val="both"/>
        <w:rPr>
          <w:b/>
          <w:sz w:val="28"/>
          <w:szCs w:val="28"/>
        </w:rPr>
      </w:pPr>
    </w:p>
    <w:p w:rsidR="00716390" w:rsidRPr="00307286" w:rsidRDefault="00716390" w:rsidP="00882165">
      <w:pPr>
        <w:tabs>
          <w:tab w:val="left" w:pos="13783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2410"/>
        <w:gridCol w:w="2693"/>
      </w:tblGrid>
      <w:tr w:rsidR="00716390" w:rsidRPr="00307286" w:rsidTr="00716390">
        <w:tc>
          <w:tcPr>
            <w:tcW w:w="2802" w:type="dxa"/>
            <w:vMerge w:val="restart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75" w:type="dxa"/>
            <w:vMerge w:val="restart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Всего часов</w:t>
            </w:r>
          </w:p>
        </w:tc>
        <w:tc>
          <w:tcPr>
            <w:tcW w:w="5103" w:type="dxa"/>
            <w:gridSpan w:val="2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Количество часов</w:t>
            </w:r>
          </w:p>
        </w:tc>
      </w:tr>
      <w:tr w:rsidR="00716390" w:rsidRPr="00307286" w:rsidTr="00716390">
        <w:tc>
          <w:tcPr>
            <w:tcW w:w="2802" w:type="dxa"/>
            <w:vMerge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2693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Практические</w:t>
            </w:r>
          </w:p>
        </w:tc>
      </w:tr>
      <w:tr w:rsidR="00716390" w:rsidRPr="00307286" w:rsidTr="00716390">
        <w:tc>
          <w:tcPr>
            <w:tcW w:w="2802" w:type="dxa"/>
          </w:tcPr>
          <w:p w:rsidR="00716390" w:rsidRPr="00307286" w:rsidRDefault="00716390" w:rsidP="00882165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275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5</w:t>
            </w:r>
          </w:p>
        </w:tc>
      </w:tr>
      <w:tr w:rsidR="00716390" w:rsidRPr="00307286" w:rsidTr="00716390">
        <w:tc>
          <w:tcPr>
            <w:tcW w:w="2802" w:type="dxa"/>
          </w:tcPr>
          <w:p w:rsidR="00716390" w:rsidRPr="00307286" w:rsidRDefault="00716390" w:rsidP="00882165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Связь времён в народном искусстве</w:t>
            </w:r>
          </w:p>
        </w:tc>
        <w:tc>
          <w:tcPr>
            <w:tcW w:w="1275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5</w:t>
            </w:r>
          </w:p>
        </w:tc>
      </w:tr>
      <w:tr w:rsidR="00716390" w:rsidRPr="00307286" w:rsidTr="00716390">
        <w:tc>
          <w:tcPr>
            <w:tcW w:w="2802" w:type="dxa"/>
          </w:tcPr>
          <w:p w:rsidR="00716390" w:rsidRPr="00307286" w:rsidRDefault="00716390" w:rsidP="00882165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1275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6</w:t>
            </w:r>
          </w:p>
        </w:tc>
      </w:tr>
      <w:tr w:rsidR="00716390" w:rsidRPr="00307286" w:rsidTr="00716390">
        <w:tc>
          <w:tcPr>
            <w:tcW w:w="2802" w:type="dxa"/>
          </w:tcPr>
          <w:p w:rsidR="00716390" w:rsidRPr="00307286" w:rsidRDefault="00716390" w:rsidP="00882165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Декор - человек, общество, время</w:t>
            </w:r>
          </w:p>
        </w:tc>
        <w:tc>
          <w:tcPr>
            <w:tcW w:w="1275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5</w:t>
            </w:r>
          </w:p>
        </w:tc>
      </w:tr>
      <w:tr w:rsidR="00716390" w:rsidRPr="00307286" w:rsidTr="00716390">
        <w:tc>
          <w:tcPr>
            <w:tcW w:w="2802" w:type="dxa"/>
          </w:tcPr>
          <w:p w:rsidR="00716390" w:rsidRPr="00307286" w:rsidRDefault="00716390" w:rsidP="00882165">
            <w:pPr>
              <w:tabs>
                <w:tab w:val="left" w:pos="13783"/>
              </w:tabs>
              <w:jc w:val="both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16390" w:rsidRPr="00307286" w:rsidRDefault="00716390" w:rsidP="00B5549D">
            <w:pPr>
              <w:tabs>
                <w:tab w:val="left" w:pos="13783"/>
              </w:tabs>
              <w:jc w:val="center"/>
              <w:rPr>
                <w:sz w:val="28"/>
                <w:szCs w:val="28"/>
              </w:rPr>
            </w:pPr>
            <w:r w:rsidRPr="00307286">
              <w:rPr>
                <w:sz w:val="28"/>
                <w:szCs w:val="28"/>
              </w:rPr>
              <w:t>21</w:t>
            </w:r>
          </w:p>
        </w:tc>
      </w:tr>
    </w:tbl>
    <w:p w:rsidR="00882165" w:rsidRDefault="00882165" w:rsidP="00882165">
      <w:pPr>
        <w:jc w:val="both"/>
      </w:pPr>
    </w:p>
    <w:p w:rsidR="00882165" w:rsidRDefault="00882165" w:rsidP="00B5549D">
      <w:pPr>
        <w:tabs>
          <w:tab w:val="left" w:pos="13783"/>
        </w:tabs>
        <w:jc w:val="center"/>
        <w:rPr>
          <w:b/>
          <w:sz w:val="28"/>
          <w:szCs w:val="28"/>
        </w:rPr>
      </w:pPr>
    </w:p>
    <w:p w:rsidR="00B5549D" w:rsidRPr="00B5549D" w:rsidRDefault="00B5549D" w:rsidP="00B5549D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B5549D">
        <w:rPr>
          <w:rFonts w:eastAsiaTheme="minorHAnsi"/>
          <w:b/>
          <w:sz w:val="28"/>
          <w:szCs w:val="28"/>
          <w:lang w:eastAsia="en-US"/>
        </w:rPr>
        <w:t xml:space="preserve">Календарно-тематическое планирование 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708"/>
        <w:gridCol w:w="851"/>
        <w:gridCol w:w="705"/>
        <w:gridCol w:w="1988"/>
        <w:gridCol w:w="1298"/>
        <w:gridCol w:w="2246"/>
        <w:gridCol w:w="1701"/>
      </w:tblGrid>
      <w:tr w:rsidR="00B5549D" w:rsidRPr="00B5549D" w:rsidTr="00356E7C">
        <w:trPr>
          <w:trHeight w:val="360"/>
        </w:trPr>
        <w:tc>
          <w:tcPr>
            <w:tcW w:w="567" w:type="dxa"/>
            <w:vMerge w:val="restart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№ </w:t>
            </w:r>
            <w:r w:rsidRPr="00B5549D">
              <w:rPr>
                <w:rFonts w:eastAsiaTheme="minorHAnsi"/>
                <w:sz w:val="18"/>
                <w:lang w:eastAsia="en-US"/>
              </w:rPr>
              <w:t>п/п</w:t>
            </w:r>
          </w:p>
        </w:tc>
        <w:tc>
          <w:tcPr>
            <w:tcW w:w="2974" w:type="dxa"/>
            <w:gridSpan w:val="4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988" w:type="dxa"/>
            <w:vMerge w:val="restart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1298" w:type="dxa"/>
            <w:vMerge w:val="restart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Тип урока</w:t>
            </w:r>
          </w:p>
        </w:tc>
        <w:tc>
          <w:tcPr>
            <w:tcW w:w="2246" w:type="dxa"/>
            <w:vMerge w:val="restart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Форма контроля</w:t>
            </w:r>
          </w:p>
        </w:tc>
        <w:tc>
          <w:tcPr>
            <w:tcW w:w="1701" w:type="dxa"/>
            <w:vMerge w:val="restart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Д/з</w:t>
            </w:r>
          </w:p>
        </w:tc>
      </w:tr>
      <w:tr w:rsidR="00B5549D" w:rsidRPr="00B5549D" w:rsidTr="00356E7C">
        <w:trPr>
          <w:trHeight w:val="360"/>
        </w:trPr>
        <w:tc>
          <w:tcPr>
            <w:tcW w:w="567" w:type="dxa"/>
            <w:vMerge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sz w:val="20"/>
                <w:lang w:eastAsia="en-US"/>
              </w:rPr>
            </w:pPr>
            <w:r w:rsidRPr="00B5549D">
              <w:rPr>
                <w:rFonts w:eastAsiaTheme="minorHAnsi"/>
                <w:sz w:val="20"/>
                <w:lang w:eastAsia="en-US"/>
              </w:rPr>
              <w:t>план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  <w:r w:rsidRPr="00B5549D">
              <w:rPr>
                <w:rFonts w:eastAsiaTheme="minorHAnsi"/>
                <w:sz w:val="20"/>
                <w:lang w:eastAsia="en-US"/>
              </w:rPr>
              <w:t xml:space="preserve">факт          </w:t>
            </w:r>
          </w:p>
        </w:tc>
        <w:tc>
          <w:tcPr>
            <w:tcW w:w="851" w:type="dxa"/>
          </w:tcPr>
          <w:p w:rsidR="00B5549D" w:rsidRPr="00B5549D" w:rsidRDefault="00B5549D" w:rsidP="00B5549D">
            <w:pPr>
              <w:rPr>
                <w:rFonts w:eastAsiaTheme="minorHAnsi"/>
                <w:i/>
                <w:sz w:val="20"/>
                <w:lang w:eastAsia="en-US"/>
              </w:rPr>
            </w:pPr>
            <w:r w:rsidRPr="00B5549D">
              <w:rPr>
                <w:rFonts w:eastAsiaTheme="minorHAnsi"/>
                <w:sz w:val="20"/>
                <w:lang w:eastAsia="en-US"/>
              </w:rPr>
              <w:t xml:space="preserve">план           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  <w:r w:rsidRPr="00B5549D">
              <w:rPr>
                <w:rFonts w:eastAsiaTheme="minorHAnsi"/>
                <w:sz w:val="20"/>
                <w:lang w:eastAsia="en-US"/>
              </w:rPr>
              <w:t>факт</w:t>
            </w:r>
          </w:p>
        </w:tc>
        <w:tc>
          <w:tcPr>
            <w:tcW w:w="1988" w:type="dxa"/>
            <w:vMerge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  <w:vMerge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6" w:type="dxa"/>
            <w:vMerge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356E7C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5а</w:t>
            </w:r>
          </w:p>
        </w:tc>
        <w:tc>
          <w:tcPr>
            <w:tcW w:w="1556" w:type="dxa"/>
            <w:gridSpan w:val="2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5б</w:t>
            </w:r>
          </w:p>
        </w:tc>
        <w:tc>
          <w:tcPr>
            <w:tcW w:w="7233" w:type="dxa"/>
            <w:gridSpan w:val="4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Тема «Древние корни народного искусства»(8 часов)</w:t>
            </w:r>
          </w:p>
        </w:tc>
      </w:tr>
      <w:tr w:rsidR="00B5549D" w:rsidRPr="00B5549D" w:rsidTr="00356E7C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10" w:type="dxa"/>
          </w:tcPr>
          <w:p w:rsidR="00B5549D" w:rsidRPr="00ED22D2" w:rsidRDefault="0022508E" w:rsidP="00B554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5.09</w:t>
            </w:r>
          </w:p>
        </w:tc>
        <w:tc>
          <w:tcPr>
            <w:tcW w:w="708" w:type="dxa"/>
          </w:tcPr>
          <w:p w:rsidR="00B5549D" w:rsidRPr="00ED22D2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5549D" w:rsidRPr="00ED22D2" w:rsidRDefault="0022508E" w:rsidP="00B554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1.09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Древние образы в народном искусстве. Символика цвета и формы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Работа над  графической импровизацией на тему древних образов  в резьбе и росписи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иллюстраций по теме Народное жилище. Изба».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356E7C">
        <w:tc>
          <w:tcPr>
            <w:tcW w:w="567" w:type="dxa"/>
          </w:tcPr>
          <w:p w:rsidR="00B5549D" w:rsidRPr="00B5549D" w:rsidRDefault="00997D60" w:rsidP="00997D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0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12.09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8.09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Дом-космос. Единство конструкции и декора в народном жилище. 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Коллективная работа «Вот моя деревня»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материала по теме «Народные вышивки».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997D60" w:rsidRPr="00B5549D" w:rsidTr="00356E7C">
        <w:tc>
          <w:tcPr>
            <w:tcW w:w="567" w:type="dxa"/>
          </w:tcPr>
          <w:p w:rsidR="00997D60" w:rsidRPr="00B5549D" w:rsidRDefault="00997D60" w:rsidP="00B554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0" w:type="dxa"/>
          </w:tcPr>
          <w:p w:rsidR="00997D60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19.09</w:t>
            </w:r>
          </w:p>
        </w:tc>
        <w:tc>
          <w:tcPr>
            <w:tcW w:w="708" w:type="dxa"/>
          </w:tcPr>
          <w:p w:rsidR="00997D60" w:rsidRPr="00B5549D" w:rsidRDefault="00997D60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997D60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15.09</w:t>
            </w:r>
          </w:p>
        </w:tc>
        <w:tc>
          <w:tcPr>
            <w:tcW w:w="705" w:type="dxa"/>
          </w:tcPr>
          <w:p w:rsidR="00997D60" w:rsidRPr="00B5549D" w:rsidRDefault="00997D60" w:rsidP="00B5549D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988" w:type="dxa"/>
          </w:tcPr>
          <w:p w:rsidR="00997D60" w:rsidRPr="00B5549D" w:rsidRDefault="00997D60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997D60">
              <w:rPr>
                <w:rFonts w:eastAsiaTheme="minorHAnsi"/>
                <w:lang w:eastAsia="en-US"/>
              </w:rPr>
              <w:t>Коллективная работа «Вот моя деревня».</w:t>
            </w:r>
          </w:p>
        </w:tc>
        <w:tc>
          <w:tcPr>
            <w:tcW w:w="1298" w:type="dxa"/>
          </w:tcPr>
          <w:p w:rsidR="00997D60" w:rsidRPr="00B5549D" w:rsidRDefault="00250E7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997D60" w:rsidRPr="00B5549D" w:rsidRDefault="00997D60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Коллективная работа «Вот моя деревня»</w:t>
            </w:r>
          </w:p>
        </w:tc>
        <w:tc>
          <w:tcPr>
            <w:tcW w:w="1701" w:type="dxa"/>
          </w:tcPr>
          <w:p w:rsidR="00250E7D" w:rsidRPr="00B5549D" w:rsidRDefault="00250E7D" w:rsidP="00250E7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материала по теме «Народные вышивки».</w:t>
            </w:r>
          </w:p>
          <w:p w:rsidR="00997D60" w:rsidRPr="00B5549D" w:rsidRDefault="00997D60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356E7C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4-5</w:t>
            </w:r>
          </w:p>
        </w:tc>
        <w:tc>
          <w:tcPr>
            <w:tcW w:w="710" w:type="dxa"/>
          </w:tcPr>
          <w:p w:rsid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26.09</w:t>
            </w:r>
          </w:p>
          <w:p w:rsidR="0022508E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3.10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22-29.09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Конструкция, декор предметов народного быта и труда. Прялка. Полотенце.</w:t>
            </w:r>
          </w:p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Работа над вырезанием из картона выразительных форм посуды, предметов труда и украшение их орнаментальной росписью.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Набор репродукций по теме «Интерьер народного жилища», интерьеры в русских сказках</w:t>
            </w:r>
          </w:p>
        </w:tc>
      </w:tr>
      <w:tr w:rsidR="00B5549D" w:rsidRPr="00B5549D" w:rsidTr="00356E7C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6-7</w:t>
            </w:r>
          </w:p>
        </w:tc>
        <w:tc>
          <w:tcPr>
            <w:tcW w:w="710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10-17.10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6-13.10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Интерьер и внутреннее убранство крестьянского дома. </w:t>
            </w:r>
          </w:p>
          <w:p w:rsidR="00B5549D" w:rsidRPr="00B5549D" w:rsidRDefault="00341837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Коллективная работа «Проходите в избу».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Индивидуальная и коллективная работа «Проходите в избу»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материалов с дизайнерскими разработками современных интерьеров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356E7C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10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24.10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20.10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Современное повседневное декоративное  искусство. Что такое дизайн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2246" w:type="dxa"/>
          </w:tcPr>
          <w:p w:rsidR="00962290" w:rsidRDefault="00962290" w:rsidP="00B554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Создание проекта  удобной и красивой комнаты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материала о глиняной народной игрушке (Дымково, Филимоново, Каргополь)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356E7C">
        <w:tc>
          <w:tcPr>
            <w:tcW w:w="10774" w:type="dxa"/>
            <w:gridSpan w:val="9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Тема «Связь времён в народном искусстве» (8 часов)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9-10</w:t>
            </w:r>
          </w:p>
        </w:tc>
        <w:tc>
          <w:tcPr>
            <w:tcW w:w="710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7-14.11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10-17.10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356E7C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Древние образы, единство формы  </w:t>
            </w:r>
            <w:r w:rsidRPr="00B5549D">
              <w:rPr>
                <w:rFonts w:eastAsiaTheme="minorHAnsi"/>
                <w:lang w:eastAsia="en-US"/>
              </w:rPr>
              <w:lastRenderedPageBreak/>
              <w:t>и декора в народных игрушках. Лепка и рос</w:t>
            </w:r>
            <w:r w:rsidR="00356E7C">
              <w:rPr>
                <w:rFonts w:eastAsiaTheme="minorHAnsi"/>
                <w:lang w:eastAsia="en-US"/>
              </w:rPr>
              <w:t>пись собственной модели игрушки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lastRenderedPageBreak/>
              <w:t>комбинированный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lastRenderedPageBreak/>
              <w:t xml:space="preserve">Работа над импровизацией </w:t>
            </w:r>
            <w:r w:rsidRPr="00B5549D">
              <w:rPr>
                <w:rFonts w:eastAsiaTheme="minorHAnsi"/>
                <w:lang w:eastAsia="en-US"/>
              </w:rPr>
              <w:lastRenderedPageBreak/>
              <w:t>формы игрушки и украшение ее декоративной росписью одного из промыслов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lastRenderedPageBreak/>
              <w:t xml:space="preserve">Современным народным </w:t>
            </w:r>
            <w:r w:rsidRPr="00B5549D">
              <w:rPr>
                <w:rFonts w:eastAsiaTheme="minorHAnsi"/>
                <w:lang w:eastAsia="en-US"/>
              </w:rPr>
              <w:lastRenderedPageBreak/>
              <w:t>промыслам. подбор иллюстраций по темам: Гжель, Городец, Жостово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lastRenderedPageBreak/>
              <w:t>11.</w:t>
            </w:r>
          </w:p>
        </w:tc>
        <w:tc>
          <w:tcPr>
            <w:tcW w:w="710" w:type="dxa"/>
          </w:tcPr>
          <w:p w:rsidR="00B5549D" w:rsidRPr="00B5549D" w:rsidRDefault="0022508E" w:rsidP="0022508E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21.11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24.10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Народные промыслы. Гжель.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b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Работа по вырезанию из бумаги форм посуды и украшение их росписью с использованием традиционных для данного промысла приемов письма.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Сбор иллюстративного материала о русском народном костюме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710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28.11</w:t>
            </w:r>
          </w:p>
        </w:tc>
        <w:tc>
          <w:tcPr>
            <w:tcW w:w="708" w:type="dxa"/>
          </w:tcPr>
          <w:p w:rsidR="00B5549D" w:rsidRPr="00B5549D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B5549D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1.12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Городец.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Выполнить фрагмент росписи по мотивам городецкой.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Сбор иллюстративного материала о русском народном костюме</w:t>
            </w:r>
          </w:p>
        </w:tc>
      </w:tr>
      <w:tr w:rsidR="00B5549D" w:rsidRPr="00B5549D" w:rsidTr="000B5E5A">
        <w:trPr>
          <w:trHeight w:val="4787"/>
        </w:trPr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710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5.12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8.12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Жостово.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Выполнить фрагмент жостовской росписи, включая в нее крупные и мелкие формы цветов, связанных друг с другом. Выполненные фрагменты росписи затем компонуются на черном поле крупных подносов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Сбор иллюстративного материала о русском народном костюме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710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12.12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15.12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Хохлома.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Выполнить фрагмент хохломской росписи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Сбор иллюстративного материала о русско</w:t>
            </w:r>
            <w:r w:rsidR="00356E7C">
              <w:rPr>
                <w:rFonts w:eastAsiaTheme="minorHAnsi"/>
                <w:lang w:eastAsia="en-US"/>
              </w:rPr>
              <w:t>м народном костюме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  <w:r w:rsidRPr="00356E7C">
              <w:rPr>
                <w:rFonts w:eastAsiaTheme="minorHAnsi"/>
                <w:sz w:val="20"/>
                <w:lang w:eastAsia="en-US"/>
              </w:rPr>
              <w:t>15.</w:t>
            </w:r>
          </w:p>
        </w:tc>
        <w:tc>
          <w:tcPr>
            <w:tcW w:w="710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19.12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22.12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Семикаракорск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Выполнить эскиз декора для кубгана, черепушки, чинака. Использовать геометрический, растительный, зооантропоморфный стилизованный орнамент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Сбор иллюстративного материала о русском народном костюме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lastRenderedPageBreak/>
              <w:t>16.</w:t>
            </w:r>
          </w:p>
        </w:tc>
        <w:tc>
          <w:tcPr>
            <w:tcW w:w="710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26.12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29.12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Роль народных художественных промыслов в современной жизни.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Занимательная викторина. Выставка работ учащихся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Сбор иллюстративного материала о русском народном костюме</w:t>
            </w:r>
          </w:p>
        </w:tc>
      </w:tr>
      <w:tr w:rsidR="00B5549D" w:rsidRPr="00B5549D" w:rsidTr="00356E7C">
        <w:tc>
          <w:tcPr>
            <w:tcW w:w="10774" w:type="dxa"/>
            <w:gridSpan w:val="9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Тема «Декоративное искусство в современном мире» (10 часов)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17-18</w:t>
            </w:r>
          </w:p>
        </w:tc>
        <w:tc>
          <w:tcPr>
            <w:tcW w:w="710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16-23.01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23260E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19-2</w:t>
            </w:r>
            <w:r w:rsidR="0023260E">
              <w:rPr>
                <w:rFonts w:eastAsiaTheme="minorHAnsi"/>
                <w:sz w:val="20"/>
                <w:lang w:eastAsia="en-US"/>
              </w:rPr>
              <w:t>6</w:t>
            </w:r>
            <w:r>
              <w:rPr>
                <w:rFonts w:eastAsiaTheme="minorHAnsi"/>
                <w:sz w:val="20"/>
                <w:lang w:eastAsia="en-US"/>
              </w:rPr>
              <w:t>.</w:t>
            </w:r>
            <w:r w:rsidR="0023260E">
              <w:rPr>
                <w:rFonts w:eastAsiaTheme="minorHAnsi"/>
                <w:sz w:val="20"/>
                <w:lang w:eastAsia="en-US"/>
              </w:rPr>
              <w:t>01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Народная праздничная одежда. Эскиз русского народного костюма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Вводный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Индивидуальная работа в линейном рисунке, проработка цветом основных частей композиции костюма; роспись кистью элементов узора, орнаментированная разработка фрагментов украшений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материала по теме «Народные вышивки»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30.01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2.02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Изготовление куклы-берегини в русском народном костюме (урок-практикум)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Урок- практикум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Изготовление куклы-берегини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материала по теме «Народные вышивки»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6.02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9.02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Эскиз орнамента по мотивам вышивки русского народного костюма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 Выполнить   эскиз орнамента по мотивам вышивки русского народного костюма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материала о современной моде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1302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16.02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Русский костюм и современная мода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Выполнить   эскиз современного костюма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Сбор иллюстративного материала по народным </w:t>
            </w:r>
            <w:r w:rsidR="00356E7C">
              <w:rPr>
                <w:rFonts w:eastAsiaTheme="minorHAnsi"/>
                <w:lang w:eastAsia="en-US"/>
              </w:rPr>
              <w:t>праздникам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22-23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20-27.</w:t>
            </w:r>
            <w:r w:rsidR="0022508E">
              <w:rPr>
                <w:rFonts w:eastAsiaTheme="minorHAnsi"/>
                <w:sz w:val="20"/>
                <w:lang w:eastAsia="en-US"/>
              </w:rPr>
              <w:t>02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</w:t>
            </w:r>
            <w:r w:rsidR="0022508E">
              <w:rPr>
                <w:rFonts w:eastAsiaTheme="minorHAnsi"/>
                <w:sz w:val="20"/>
                <w:lang w:eastAsia="en-US"/>
              </w:rPr>
              <w:t>-9.03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Праздничные народные гулянья. Коллективная работа «Наш веселый хоровод» (урок-практикум)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Праздничное импровизированное действо в заранее подготовленном  «интерьере» народного жилища или выступление поисковых групп по проблемам народного искусства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Групповая поисковая работа «Народные промыслы родного края»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6.03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16</w:t>
            </w:r>
            <w:r w:rsidR="0022508E">
              <w:rPr>
                <w:rFonts w:eastAsiaTheme="minorHAnsi"/>
                <w:sz w:val="20"/>
                <w:lang w:eastAsia="en-US"/>
              </w:rPr>
              <w:t>.03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Народные промыслы </w:t>
            </w:r>
            <w:r w:rsidR="00356E7C">
              <w:rPr>
                <w:rFonts w:eastAsiaTheme="minorHAnsi"/>
                <w:lang w:eastAsia="en-US"/>
              </w:rPr>
              <w:t>родного края (урок-конференция)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Урок-конференция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Конкурс рефератов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Народные промыслы нашей страны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25-26</w:t>
            </w:r>
          </w:p>
        </w:tc>
        <w:tc>
          <w:tcPr>
            <w:tcW w:w="710" w:type="dxa"/>
          </w:tcPr>
          <w:p w:rsidR="00B5549D" w:rsidRPr="00356E7C" w:rsidRDefault="0022508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13</w:t>
            </w:r>
            <w:r w:rsidR="0023260E">
              <w:rPr>
                <w:rFonts w:eastAsiaTheme="minorHAnsi"/>
                <w:sz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lang w:eastAsia="en-US"/>
              </w:rPr>
              <w:t>.03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23.03</w:t>
            </w:r>
          </w:p>
          <w:p w:rsidR="0023260E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6.04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«Красота земли родной»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Обобщающий урок-праздник, урок-практикум.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Праздничное импровизированное действо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Подбор иллюстративного </w:t>
            </w:r>
            <w:r w:rsidR="00356E7C">
              <w:rPr>
                <w:rFonts w:eastAsiaTheme="minorHAnsi"/>
                <w:lang w:eastAsia="en-US"/>
              </w:rPr>
              <w:t>материала о ДПИ Древнего Египта</w:t>
            </w:r>
          </w:p>
        </w:tc>
      </w:tr>
      <w:tr w:rsidR="00B5549D" w:rsidRPr="00B5549D" w:rsidTr="00356E7C">
        <w:tc>
          <w:tcPr>
            <w:tcW w:w="10774" w:type="dxa"/>
            <w:gridSpan w:val="9"/>
          </w:tcPr>
          <w:p w:rsidR="00B5549D" w:rsidRPr="00B5549D" w:rsidRDefault="00B5549D" w:rsidP="00B5549D">
            <w:pPr>
              <w:jc w:val="center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lastRenderedPageBreak/>
              <w:t>Тема «Декор, человек, общество, время» (8 часов)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3.04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2508E" w:rsidP="0023260E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</w:t>
            </w:r>
            <w:r w:rsidR="0023260E">
              <w:rPr>
                <w:rFonts w:eastAsiaTheme="minorHAnsi"/>
                <w:sz w:val="20"/>
                <w:lang w:eastAsia="en-US"/>
              </w:rPr>
              <w:t>3</w:t>
            </w:r>
            <w:r>
              <w:rPr>
                <w:rFonts w:eastAsiaTheme="minorHAnsi"/>
                <w:sz w:val="20"/>
                <w:lang w:eastAsia="en-US"/>
              </w:rPr>
              <w:t>.04</w:t>
            </w:r>
          </w:p>
        </w:tc>
        <w:tc>
          <w:tcPr>
            <w:tcW w:w="705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356E7C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Украшения в жизни древних обществ. Роль декоративного иск</w:t>
            </w:r>
            <w:r w:rsidR="00356E7C">
              <w:rPr>
                <w:rFonts w:eastAsiaTheme="minorHAnsi"/>
                <w:lang w:eastAsia="en-US"/>
              </w:rPr>
              <w:t>усства в эпоху Древнего Египта.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tabs>
                <w:tab w:val="left" w:pos="1530"/>
                <w:tab w:val="left" w:leader="underscore" w:pos="2380"/>
                <w:tab w:val="left" w:leader="underscore" w:pos="7870"/>
              </w:tabs>
              <w:spacing w:before="4"/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Вводный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Выполнение эскизов браслетов, ожерелий, алебастровых ваз по мотивам декоративного искусства Древнего Египта.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Подбор иллюстративного материала о ДПИ Древней Греции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10.04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20.04</w:t>
            </w:r>
          </w:p>
        </w:tc>
        <w:tc>
          <w:tcPr>
            <w:tcW w:w="705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Декоративное искусство Древней Греции. Костюм эпохи Древней Греции.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Выполнение эскизов женского или мужского костюма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Подбор иллюстративного материала о средневековом костюме с использованием </w:t>
            </w:r>
            <w:r w:rsidR="00356E7C">
              <w:rPr>
                <w:rFonts w:eastAsiaTheme="minorHAnsi"/>
                <w:lang w:eastAsia="en-US"/>
              </w:rPr>
              <w:t>сказок Ш. Перро, братьев Гримм.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17.04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27.04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 Греческая керамика.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Выполнить работу по росписи  вазы по выбору 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 xml:space="preserve">Подбор иллюстративного материала о средневековом костюме с использованием </w:t>
            </w:r>
            <w:r w:rsidR="00356E7C">
              <w:rPr>
                <w:rFonts w:eastAsiaTheme="minorHAnsi"/>
                <w:lang w:eastAsia="en-US"/>
              </w:rPr>
              <w:t>сказок Ш. Перро, братьев Гримм.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24.04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4.05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Значение одежды в выражение принадлежности к различным слоям общества. Костюм эпохи Средневековья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Урок-путешествие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Индивидуально-коллективная работа – создание декоративного панно на тему «Бал в интерьере дворца» по мотивам сказки Ш. Перро «Золушка»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Поисковая работа «Декор - человек, общество, время»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31-32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8-15.05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23260E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11.05</w:t>
            </w:r>
          </w:p>
        </w:tc>
        <w:tc>
          <w:tcPr>
            <w:tcW w:w="705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О чем рассказывают гербы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Создание проекта собственного герба или герба своей семьи, своей школы, класса, объединения, используя декоративно-символический язык геральдики.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Поисковая работа «Декор, человек, общество, время»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10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22.05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18.05</w:t>
            </w:r>
          </w:p>
        </w:tc>
        <w:tc>
          <w:tcPr>
            <w:tcW w:w="705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Что такое эмблемы, зачем они нужны людям</w:t>
            </w:r>
          </w:p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Выполнение проекта  знаков для школьных кабинетов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Поисковая работа «Декор, человек, общество, время»</w:t>
            </w:r>
          </w:p>
        </w:tc>
      </w:tr>
      <w:tr w:rsidR="00B5549D" w:rsidRPr="00B5549D" w:rsidTr="000B5E5A">
        <w:tc>
          <w:tcPr>
            <w:tcW w:w="567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</w:tcPr>
          <w:p w:rsidR="00B5549D" w:rsidRPr="00356E7C" w:rsidRDefault="0023260E" w:rsidP="0023260E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29.05</w:t>
            </w:r>
          </w:p>
        </w:tc>
        <w:tc>
          <w:tcPr>
            <w:tcW w:w="708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B5549D" w:rsidRPr="00356E7C" w:rsidRDefault="0023260E" w:rsidP="00B5549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25.09</w:t>
            </w:r>
          </w:p>
        </w:tc>
        <w:tc>
          <w:tcPr>
            <w:tcW w:w="705" w:type="dxa"/>
          </w:tcPr>
          <w:p w:rsidR="00B5549D" w:rsidRPr="00356E7C" w:rsidRDefault="00B5549D" w:rsidP="00B5549D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Роль декоративного искусства в жизни человека и общес</w:t>
            </w:r>
            <w:r w:rsidR="00356E7C">
              <w:rPr>
                <w:rFonts w:eastAsiaTheme="minorHAnsi"/>
                <w:lang w:eastAsia="en-US"/>
              </w:rPr>
              <w:t>тва (обобщающий урок-викторина)</w:t>
            </w:r>
          </w:p>
        </w:tc>
        <w:tc>
          <w:tcPr>
            <w:tcW w:w="1298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Обобщающий</w:t>
            </w:r>
          </w:p>
        </w:tc>
        <w:tc>
          <w:tcPr>
            <w:tcW w:w="2246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  <w:r w:rsidRPr="00B5549D">
              <w:rPr>
                <w:rFonts w:eastAsiaTheme="minorHAnsi"/>
                <w:lang w:eastAsia="en-US"/>
              </w:rPr>
              <w:t>Занимательная викторина</w:t>
            </w:r>
          </w:p>
        </w:tc>
        <w:tc>
          <w:tcPr>
            <w:tcW w:w="1701" w:type="dxa"/>
          </w:tcPr>
          <w:p w:rsidR="00B5549D" w:rsidRPr="00B5549D" w:rsidRDefault="00B5549D" w:rsidP="00B5549D">
            <w:pPr>
              <w:rPr>
                <w:rFonts w:eastAsiaTheme="minorHAnsi"/>
                <w:lang w:eastAsia="en-US"/>
              </w:rPr>
            </w:pPr>
          </w:p>
        </w:tc>
      </w:tr>
    </w:tbl>
    <w:p w:rsidR="00B5549D" w:rsidRPr="00B5549D" w:rsidRDefault="00B5549D" w:rsidP="00B554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6E7C" w:rsidRDefault="00356E7C" w:rsidP="00B5549D">
      <w:pPr>
        <w:pStyle w:val="a6"/>
        <w:overflowPunct/>
        <w:autoSpaceDE/>
        <w:autoSpaceDN/>
        <w:adjustRightInd/>
        <w:spacing w:after="0"/>
        <w:ind w:left="0"/>
        <w:jc w:val="center"/>
        <w:rPr>
          <w:b/>
          <w:sz w:val="28"/>
          <w:szCs w:val="28"/>
        </w:rPr>
      </w:pPr>
    </w:p>
    <w:p w:rsidR="00B5549D" w:rsidRDefault="00B5549D" w:rsidP="00B5549D">
      <w:pPr>
        <w:pStyle w:val="a6"/>
        <w:overflowPunct/>
        <w:autoSpaceDE/>
        <w:autoSpaceDN/>
        <w:adjustRightInd/>
        <w:spacing w:after="0"/>
        <w:ind w:left="0"/>
        <w:jc w:val="center"/>
        <w:rPr>
          <w:b/>
          <w:sz w:val="28"/>
          <w:szCs w:val="28"/>
        </w:rPr>
      </w:pPr>
      <w:r w:rsidRPr="00B5549D">
        <w:rPr>
          <w:b/>
          <w:sz w:val="28"/>
          <w:szCs w:val="28"/>
        </w:rPr>
        <w:t>Система оценки планируемых результатов</w:t>
      </w:r>
    </w:p>
    <w:p w:rsidR="0063278E" w:rsidRPr="0063278E" w:rsidRDefault="0063278E" w:rsidP="0063278E">
      <w:pPr>
        <w:pStyle w:val="a6"/>
        <w:overflowPunct/>
        <w:autoSpaceDE/>
        <w:autoSpaceDN/>
        <w:adjustRightInd/>
        <w:spacing w:after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A552C" w:rsidRPr="0063278E">
        <w:rPr>
          <w:color w:val="000000"/>
          <w:sz w:val="28"/>
          <w:szCs w:val="28"/>
        </w:rPr>
        <w:t>Объектом оценки результатов освоения программы по предмету «Изобразительное ис</w:t>
      </w:r>
      <w:r w:rsidR="006A552C" w:rsidRPr="0063278E">
        <w:rPr>
          <w:color w:val="000000"/>
          <w:sz w:val="28"/>
          <w:szCs w:val="28"/>
        </w:rPr>
        <w:softHyphen/>
        <w:t>кусство» является способность учащихся решать учебно-познавательные и учебно</w:t>
      </w:r>
      <w:r>
        <w:rPr>
          <w:color w:val="000000"/>
          <w:sz w:val="28"/>
          <w:szCs w:val="28"/>
        </w:rPr>
        <w:t>-</w:t>
      </w:r>
      <w:r w:rsidR="006A552C" w:rsidRPr="0063278E">
        <w:rPr>
          <w:color w:val="000000"/>
          <w:sz w:val="28"/>
          <w:szCs w:val="28"/>
        </w:rPr>
        <w:softHyphen/>
        <w:t>практические задачи. Оценка достижения предметных результатов ведётся как в ходе теку</w:t>
      </w:r>
      <w:r w:rsidR="006A552C" w:rsidRPr="0063278E">
        <w:rPr>
          <w:color w:val="000000"/>
          <w:sz w:val="28"/>
          <w:szCs w:val="28"/>
        </w:rPr>
        <w:softHyphen/>
        <w:t>щего и промежуточного оценивания, так и в ходе выполнения итоговых проверочных работ. Преодолению неуспешности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="006A552C" w:rsidRPr="0063278E">
        <w:rPr>
          <w:color w:val="000000"/>
          <w:sz w:val="28"/>
          <w:szCs w:val="28"/>
        </w:rPr>
        <w:softHyphen/>
        <w:t>та. Система коллективных работ дает возможность каждому ребенку действовать конструк</w:t>
      </w:r>
      <w:r w:rsidR="006A552C" w:rsidRPr="0063278E">
        <w:rPr>
          <w:color w:val="000000"/>
          <w:sz w:val="28"/>
          <w:szCs w:val="28"/>
        </w:rPr>
        <w:softHyphen/>
        <w:t>тивно в пределах своих возможностей.</w:t>
      </w:r>
      <w:r w:rsidRPr="0063278E">
        <w:rPr>
          <w:sz w:val="28"/>
          <w:szCs w:val="28"/>
        </w:rPr>
        <w:t xml:space="preserve">  </w:t>
      </w:r>
    </w:p>
    <w:p w:rsidR="0063278E" w:rsidRPr="0063278E" w:rsidRDefault="0063278E" w:rsidP="0063278E">
      <w:pPr>
        <w:pStyle w:val="a6"/>
        <w:overflowPunct/>
        <w:autoSpaceDE/>
        <w:autoSpaceDN/>
        <w:adjustRightInd/>
        <w:spacing w:after="0"/>
        <w:ind w:left="0"/>
        <w:rPr>
          <w:sz w:val="28"/>
          <w:szCs w:val="28"/>
        </w:rPr>
      </w:pPr>
      <w:r w:rsidRPr="00632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3278E">
        <w:rPr>
          <w:sz w:val="28"/>
          <w:szCs w:val="28"/>
        </w:rPr>
        <w:t xml:space="preserve"> Формы  текущего контроля знаний, умений и навыков различны: устная, письменная, в виде тестового контроля, изовикторин, изокроссвордов, а также контрольных художественно-практических заданий. </w:t>
      </w:r>
    </w:p>
    <w:p w:rsidR="006A552C" w:rsidRPr="0063278E" w:rsidRDefault="0063278E" w:rsidP="006A552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A552C" w:rsidRPr="0063278E">
        <w:rPr>
          <w:color w:val="000000"/>
          <w:sz w:val="28"/>
          <w:szCs w:val="28"/>
        </w:rPr>
        <w:t>Формами подведения итогов реализации программы являются тематические выставки.</w:t>
      </w:r>
    </w:p>
    <w:p w:rsidR="001E586D" w:rsidRPr="0063278E" w:rsidRDefault="0063278E" w:rsidP="0063278E">
      <w:r>
        <w:rPr>
          <w:color w:val="000000"/>
          <w:sz w:val="28"/>
          <w:szCs w:val="28"/>
        </w:rPr>
        <w:t xml:space="preserve">        </w:t>
      </w:r>
      <w:r w:rsidR="006A552C" w:rsidRPr="0063278E">
        <w:rPr>
          <w:color w:val="000000"/>
          <w:sz w:val="28"/>
          <w:szCs w:val="28"/>
        </w:rPr>
        <w:t>Оценка деятельности учащихся осуществляется в конце каждого занятия. Работы оце</w:t>
      </w:r>
      <w:r w:rsidR="006A552C" w:rsidRPr="0063278E">
        <w:rPr>
          <w:color w:val="000000"/>
          <w:sz w:val="28"/>
          <w:szCs w:val="28"/>
        </w:rPr>
        <w:softHyphen/>
        <w:t>ниваются качественно по уровню выполнения работы в целом (по качеству выполнения изу</w:t>
      </w:r>
      <w:r w:rsidR="006A552C" w:rsidRPr="0063278E">
        <w:rPr>
          <w:color w:val="000000"/>
          <w:sz w:val="28"/>
          <w:szCs w:val="28"/>
        </w:rPr>
        <w:softHyphen/>
        <w:t>чаемого приема или операции, по уровню</w:t>
      </w:r>
      <w:r w:rsidR="006A552C">
        <w:rPr>
          <w:color w:val="000000"/>
        </w:rPr>
        <w:t xml:space="preserve"> </w:t>
      </w:r>
      <w:r w:rsidR="006A552C" w:rsidRPr="0063278E">
        <w:rPr>
          <w:color w:val="000000"/>
          <w:sz w:val="28"/>
          <w:szCs w:val="28"/>
        </w:rPr>
        <w:t>творческой деятельности, самореализации, уме</w:t>
      </w:r>
      <w:r w:rsidR="006A552C" w:rsidRPr="0063278E">
        <w:rPr>
          <w:color w:val="000000"/>
          <w:sz w:val="28"/>
          <w:szCs w:val="28"/>
        </w:rPr>
        <w:softHyphen/>
        <w:t>нию работать самостоятельно или в группе).</w:t>
      </w:r>
    </w:p>
    <w:p w:rsidR="00882165" w:rsidRPr="00EF41B1" w:rsidRDefault="00882165" w:rsidP="00882165">
      <w:pPr>
        <w:jc w:val="both"/>
        <w:rPr>
          <w:b/>
          <w:sz w:val="28"/>
          <w:szCs w:val="28"/>
        </w:rPr>
      </w:pPr>
      <w:r w:rsidRPr="00EF41B1">
        <w:rPr>
          <w:b/>
          <w:sz w:val="28"/>
          <w:szCs w:val="28"/>
        </w:rPr>
        <w:t>Критерии оценки устных индивидуальных и фронтальных ответов</w:t>
      </w:r>
    </w:p>
    <w:p w:rsidR="00882165" w:rsidRPr="00EF41B1" w:rsidRDefault="00882165" w:rsidP="0088216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Активность участия.</w:t>
      </w:r>
    </w:p>
    <w:p w:rsidR="00882165" w:rsidRPr="00EF41B1" w:rsidRDefault="00882165" w:rsidP="0088216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Умение собеседника прочувствовать суть вопроса.</w:t>
      </w:r>
    </w:p>
    <w:p w:rsidR="00882165" w:rsidRPr="00EF41B1" w:rsidRDefault="00882165" w:rsidP="0088216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882165" w:rsidRPr="00EF41B1" w:rsidRDefault="00882165" w:rsidP="0088216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Самостоятельность.</w:t>
      </w:r>
    </w:p>
    <w:p w:rsidR="00882165" w:rsidRPr="000B5E5A" w:rsidRDefault="00882165" w:rsidP="000B5E5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Оригинальность суждений.</w:t>
      </w:r>
    </w:p>
    <w:p w:rsidR="00882165" w:rsidRPr="00EF41B1" w:rsidRDefault="00882165" w:rsidP="00882165">
      <w:pPr>
        <w:jc w:val="both"/>
        <w:rPr>
          <w:b/>
          <w:sz w:val="28"/>
          <w:szCs w:val="28"/>
        </w:rPr>
      </w:pPr>
      <w:r w:rsidRPr="00EF41B1">
        <w:rPr>
          <w:b/>
          <w:sz w:val="28"/>
          <w:szCs w:val="28"/>
        </w:rPr>
        <w:t>Критерии и система оценки творческой работы</w:t>
      </w:r>
    </w:p>
    <w:p w:rsidR="00882165" w:rsidRPr="00EF41B1" w:rsidRDefault="00882165" w:rsidP="0088216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82165" w:rsidRPr="00EF41B1" w:rsidRDefault="00882165" w:rsidP="0088216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82165" w:rsidRPr="00EF41B1" w:rsidRDefault="00882165" w:rsidP="0088216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882165" w:rsidRPr="00EF41B1" w:rsidRDefault="000B5E5A" w:rsidP="00882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2165" w:rsidRPr="00EF41B1">
        <w:rPr>
          <w:sz w:val="28"/>
          <w:szCs w:val="28"/>
        </w:rPr>
        <w:t>Из всех этих компонентов складывается общая оценка работы  обучающегося.</w:t>
      </w:r>
    </w:p>
    <w:p w:rsidR="00882165" w:rsidRPr="00EF41B1" w:rsidRDefault="000B5E5A" w:rsidP="000B5E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165" w:rsidRPr="00EF41B1">
        <w:rPr>
          <w:b/>
          <w:sz w:val="28"/>
          <w:szCs w:val="28"/>
        </w:rPr>
        <w:t>Формы контроля уровня обученности</w:t>
      </w:r>
    </w:p>
    <w:p w:rsidR="00882165" w:rsidRPr="00EF41B1" w:rsidRDefault="00882165" w:rsidP="0088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Викторины</w:t>
      </w:r>
    </w:p>
    <w:p w:rsidR="00882165" w:rsidRPr="00EF41B1" w:rsidRDefault="00882165" w:rsidP="0088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lastRenderedPageBreak/>
        <w:t>Кроссворды</w:t>
      </w:r>
    </w:p>
    <w:p w:rsidR="00882165" w:rsidRDefault="00882165" w:rsidP="0088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1B1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5808E7" w:rsidRPr="00EF41B1" w:rsidRDefault="005808E7" w:rsidP="0088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Тесты</w:t>
      </w:r>
    </w:p>
    <w:p w:rsidR="00882165" w:rsidRDefault="00882165" w:rsidP="00882165">
      <w:pPr>
        <w:tabs>
          <w:tab w:val="left" w:pos="13783"/>
        </w:tabs>
        <w:jc w:val="both"/>
        <w:rPr>
          <w:b/>
          <w:sz w:val="28"/>
          <w:szCs w:val="28"/>
        </w:rPr>
      </w:pPr>
    </w:p>
    <w:p w:rsidR="005D1B1F" w:rsidRDefault="005D1B1F" w:rsidP="00882165">
      <w:pPr>
        <w:jc w:val="both"/>
      </w:pPr>
    </w:p>
    <w:p w:rsidR="00882165" w:rsidRDefault="00882165" w:rsidP="00882165">
      <w:pPr>
        <w:tabs>
          <w:tab w:val="left" w:pos="137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882165" w:rsidRDefault="00882165" w:rsidP="00882165">
      <w:pPr>
        <w:tabs>
          <w:tab w:val="left" w:pos="13783"/>
        </w:tabs>
        <w:jc w:val="both"/>
        <w:rPr>
          <w:b/>
          <w:sz w:val="28"/>
          <w:szCs w:val="28"/>
        </w:rPr>
      </w:pPr>
    </w:p>
    <w:p w:rsidR="00882165" w:rsidRPr="00443ADC" w:rsidRDefault="00882165" w:rsidP="00882165">
      <w:pPr>
        <w:pStyle w:val="a5"/>
        <w:numPr>
          <w:ilvl w:val="0"/>
          <w:numId w:val="10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443ADC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учебник:</w:t>
      </w:r>
    </w:p>
    <w:p w:rsidR="00882165" w:rsidRDefault="00882165" w:rsidP="00882165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</w:p>
    <w:p w:rsidR="00882165" w:rsidRDefault="00882165" w:rsidP="00882165">
      <w:pPr>
        <w:shd w:val="clear" w:color="auto" w:fill="FFFFFF"/>
        <w:tabs>
          <w:tab w:val="left" w:pos="734"/>
        </w:tabs>
        <w:spacing w:before="5"/>
        <w:ind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iCs/>
          <w:spacing w:val="-11"/>
          <w:sz w:val="28"/>
          <w:szCs w:val="28"/>
        </w:rPr>
        <w:t>Горяева, Н. А.</w:t>
      </w:r>
      <w:r>
        <w:rPr>
          <w:spacing w:val="-11"/>
          <w:sz w:val="28"/>
          <w:szCs w:val="28"/>
        </w:rPr>
        <w:t>Изобразительное искусство: Декоративно-прикладное искусство в жизни чело</w:t>
      </w:r>
      <w:r>
        <w:rPr>
          <w:spacing w:val="-11"/>
          <w:sz w:val="28"/>
          <w:szCs w:val="28"/>
        </w:rPr>
        <w:softHyphen/>
      </w:r>
      <w:r>
        <w:rPr>
          <w:spacing w:val="-8"/>
          <w:sz w:val="28"/>
          <w:szCs w:val="28"/>
        </w:rPr>
        <w:t>века: учебник для 5 класса / Н. А. Горяева, О. В. Островская; под ред. Б. М. Неменского. - М.: Про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свещение, 2008.</w:t>
      </w:r>
      <w:r>
        <w:rPr>
          <w:spacing w:val="-11"/>
          <w:sz w:val="28"/>
          <w:szCs w:val="28"/>
        </w:rPr>
        <w:br/>
      </w:r>
      <w:r>
        <w:rPr>
          <w:sz w:val="28"/>
          <w:szCs w:val="28"/>
        </w:rPr>
        <w:t xml:space="preserve">        - Горяева Н.А. Твоя мастерская: Рабочая тетрадь для 5 кл. - </w:t>
      </w:r>
      <w:r>
        <w:rPr>
          <w:spacing w:val="-8"/>
          <w:sz w:val="28"/>
          <w:szCs w:val="28"/>
        </w:rPr>
        <w:t>М.: Про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свещение, 2008.</w:t>
      </w:r>
    </w:p>
    <w:p w:rsidR="00882165" w:rsidRDefault="00882165" w:rsidP="00882165">
      <w:pPr>
        <w:shd w:val="clear" w:color="auto" w:fill="FFFFFF"/>
        <w:tabs>
          <w:tab w:val="left" w:pos="734"/>
        </w:tabs>
        <w:spacing w:before="5"/>
        <w:ind w:right="5" w:firstLine="562"/>
        <w:jc w:val="both"/>
        <w:rPr>
          <w:sz w:val="28"/>
          <w:szCs w:val="28"/>
        </w:rPr>
      </w:pPr>
    </w:p>
    <w:p w:rsidR="00882165" w:rsidRPr="00443ADC" w:rsidRDefault="00882165" w:rsidP="00882165">
      <w:pPr>
        <w:pStyle w:val="a5"/>
        <w:numPr>
          <w:ilvl w:val="0"/>
          <w:numId w:val="10"/>
        </w:num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443ADC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дополнительных пособий для учителя:</w:t>
      </w:r>
    </w:p>
    <w:p w:rsidR="00882165" w:rsidRDefault="00882165" w:rsidP="00882165">
      <w:pPr>
        <w:shd w:val="clear" w:color="auto" w:fill="FFFFFF"/>
        <w:tabs>
          <w:tab w:val="left" w:pos="691"/>
        </w:tabs>
        <w:spacing w:before="5"/>
        <w:ind w:left="576"/>
        <w:jc w:val="both"/>
        <w:rPr>
          <w:bCs/>
          <w:spacing w:val="-8"/>
          <w:sz w:val="28"/>
          <w:szCs w:val="28"/>
        </w:rPr>
      </w:pPr>
    </w:p>
    <w:p w:rsidR="00882165" w:rsidRPr="00443ADC" w:rsidRDefault="00882165" w:rsidP="00882165">
      <w:pPr>
        <w:pStyle w:val="a5"/>
        <w:numPr>
          <w:ilvl w:val="2"/>
          <w:numId w:val="9"/>
        </w:numPr>
        <w:shd w:val="clear" w:color="auto" w:fill="FFFFFF"/>
        <w:tabs>
          <w:tab w:val="left" w:pos="691"/>
          <w:tab w:val="left" w:pos="1572"/>
        </w:tabs>
        <w:spacing w:before="5"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443ADC">
        <w:rPr>
          <w:rFonts w:ascii="Times New Roman" w:eastAsia="Times New Roman" w:hAnsi="Times New Roman" w:cs="Times New Roman"/>
          <w:sz w:val="28"/>
          <w:szCs w:val="28"/>
        </w:rPr>
        <w:t>Горяева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искусство.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Декоративно-прикладное искусство в жизни чело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века. Методическое пособие. 5 класс -М.: Про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свещение, 2007.</w:t>
      </w:r>
    </w:p>
    <w:p w:rsidR="00882165" w:rsidRDefault="00882165" w:rsidP="00882165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iCs/>
          <w:spacing w:val="-6"/>
          <w:sz w:val="28"/>
          <w:szCs w:val="28"/>
        </w:rPr>
        <w:t>Пономарев, А. М.</w:t>
      </w:r>
      <w:r>
        <w:rPr>
          <w:spacing w:val="-6"/>
          <w:sz w:val="28"/>
          <w:szCs w:val="28"/>
        </w:rPr>
        <w:t>Школа изобразительного искусства / А. М. Пономарев. - М.: Просвеще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ние, 1998;</w:t>
      </w:r>
    </w:p>
    <w:p w:rsidR="00882165" w:rsidRDefault="00882165" w:rsidP="00882165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>Рылова, Л. Б.</w:t>
      </w:r>
      <w:r>
        <w:rPr>
          <w:spacing w:val="-3"/>
          <w:sz w:val="28"/>
          <w:szCs w:val="28"/>
        </w:rPr>
        <w:t>Изобразительное искусство в школе / Л. Б. Рылова. - Ижевск, 1998;</w:t>
      </w:r>
    </w:p>
    <w:p w:rsidR="00882165" w:rsidRDefault="00882165" w:rsidP="00882165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>Колокольников,</w:t>
      </w:r>
      <w:r>
        <w:rPr>
          <w:i/>
          <w:iCs/>
          <w:spacing w:val="-4"/>
          <w:sz w:val="28"/>
          <w:szCs w:val="28"/>
        </w:rPr>
        <w:t xml:space="preserve"> В. В. </w:t>
      </w:r>
      <w:r>
        <w:rPr>
          <w:spacing w:val="-4"/>
          <w:sz w:val="28"/>
          <w:szCs w:val="28"/>
        </w:rPr>
        <w:t xml:space="preserve">Рисование в педагогическом училище / В. В. Колокольников. - М.: </w:t>
      </w:r>
      <w:r>
        <w:rPr>
          <w:sz w:val="28"/>
          <w:szCs w:val="28"/>
        </w:rPr>
        <w:t>Просвещение, 1965;</w:t>
      </w:r>
    </w:p>
    <w:p w:rsidR="00882165" w:rsidRDefault="00882165" w:rsidP="00882165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Cs/>
          <w:spacing w:val="-6"/>
          <w:sz w:val="28"/>
          <w:szCs w:val="28"/>
        </w:rPr>
        <w:t>Ростовцев,</w:t>
      </w:r>
      <w:r>
        <w:rPr>
          <w:i/>
          <w:iCs/>
          <w:spacing w:val="-6"/>
          <w:sz w:val="28"/>
          <w:szCs w:val="28"/>
        </w:rPr>
        <w:t xml:space="preserve"> Н. Н. </w:t>
      </w:r>
      <w:r>
        <w:rPr>
          <w:spacing w:val="-6"/>
          <w:sz w:val="28"/>
          <w:szCs w:val="28"/>
        </w:rPr>
        <w:t>Методика преподавания изобразительного искусства в школе / Н. Н. Рос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товцев. -М.: Агар, 1998</w:t>
      </w:r>
      <w:r>
        <w:rPr>
          <w:i/>
          <w:sz w:val="28"/>
          <w:szCs w:val="28"/>
        </w:rPr>
        <w:t>;</w:t>
      </w:r>
    </w:p>
    <w:p w:rsidR="00882165" w:rsidRDefault="00882165" w:rsidP="00882165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pacing w:val="-8"/>
          <w:sz w:val="28"/>
          <w:szCs w:val="28"/>
        </w:rPr>
        <w:t>ФоминаН.Н.</w:t>
      </w:r>
      <w:r>
        <w:rPr>
          <w:spacing w:val="-8"/>
          <w:sz w:val="28"/>
          <w:szCs w:val="28"/>
        </w:rPr>
        <w:t>Изобразительное искусство и художественный труд. 5-8 классы / Н. Н. Фоми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>на. -М. : Просвещение, 1995;</w:t>
      </w:r>
    </w:p>
    <w:p w:rsidR="00882165" w:rsidRDefault="00882165" w:rsidP="0088216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165" w:rsidRPr="00443ADC" w:rsidRDefault="00882165" w:rsidP="00882165">
      <w:pPr>
        <w:pStyle w:val="a5"/>
        <w:numPr>
          <w:ilvl w:val="0"/>
          <w:numId w:val="10"/>
        </w:numPr>
        <w:shd w:val="clear" w:color="auto" w:fill="FFFFFF"/>
        <w:tabs>
          <w:tab w:val="left" w:pos="69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 w:rsidRPr="00443ADC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дополнительных пособий для учащихся:</w:t>
      </w:r>
    </w:p>
    <w:p w:rsidR="00882165" w:rsidRDefault="00882165" w:rsidP="00882165">
      <w:pPr>
        <w:shd w:val="clear" w:color="auto" w:fill="FFFFFF"/>
        <w:tabs>
          <w:tab w:val="left" w:pos="691"/>
        </w:tabs>
        <w:spacing w:before="10"/>
        <w:ind w:left="576"/>
        <w:jc w:val="both"/>
        <w:rPr>
          <w:sz w:val="28"/>
          <w:szCs w:val="28"/>
        </w:rPr>
      </w:pPr>
    </w:p>
    <w:p w:rsidR="00882165" w:rsidRDefault="00882165" w:rsidP="00882165">
      <w:pPr>
        <w:pStyle w:val="a5"/>
        <w:numPr>
          <w:ilvl w:val="0"/>
          <w:numId w:val="11"/>
        </w:numPr>
        <w:shd w:val="clear" w:color="auto" w:fill="FFFFFF"/>
        <w:spacing w:before="43"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Дорожкин,</w:t>
      </w: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Ю. Г.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Хохломская роспись / Ю. Г. Дорожкин. -М. : Мозайский, 1999.</w:t>
      </w:r>
    </w:p>
    <w:p w:rsidR="00882165" w:rsidRDefault="00882165" w:rsidP="00882165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right="5"/>
        <w:jc w:val="both"/>
        <w:rPr>
          <w:sz w:val="28"/>
          <w:szCs w:val="28"/>
        </w:rPr>
      </w:pPr>
      <w:r>
        <w:rPr>
          <w:iCs/>
          <w:spacing w:val="-6"/>
          <w:sz w:val="28"/>
          <w:szCs w:val="28"/>
        </w:rPr>
        <w:t>Вачъянц,</w:t>
      </w:r>
      <w:r>
        <w:rPr>
          <w:i/>
          <w:iCs/>
          <w:spacing w:val="-6"/>
          <w:sz w:val="28"/>
          <w:szCs w:val="28"/>
        </w:rPr>
        <w:t xml:space="preserve"> А. М. </w:t>
      </w:r>
      <w:r>
        <w:rPr>
          <w:spacing w:val="-6"/>
          <w:sz w:val="28"/>
          <w:szCs w:val="28"/>
        </w:rPr>
        <w:t xml:space="preserve">«Звучащее безмолвие», или Основы искусствознания / А. М. Вачьянц. - М.: </w:t>
      </w:r>
      <w:r>
        <w:rPr>
          <w:sz w:val="28"/>
          <w:szCs w:val="28"/>
        </w:rPr>
        <w:t>ТОО «Издательский и книготорговый центр АЗ», 1997.</w:t>
      </w:r>
    </w:p>
    <w:p w:rsidR="00882165" w:rsidRDefault="00882165" w:rsidP="00882165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pacing w:val="-9"/>
          <w:sz w:val="28"/>
          <w:szCs w:val="28"/>
        </w:rPr>
        <w:t>Вачъянц</w:t>
      </w:r>
      <w:r>
        <w:rPr>
          <w:i/>
          <w:iCs/>
          <w:spacing w:val="-9"/>
          <w:sz w:val="28"/>
          <w:szCs w:val="28"/>
        </w:rPr>
        <w:t xml:space="preserve">, А. М. </w:t>
      </w:r>
      <w:r>
        <w:rPr>
          <w:spacing w:val="-9"/>
          <w:sz w:val="28"/>
          <w:szCs w:val="28"/>
        </w:rPr>
        <w:t>Западноевропейское Средневековье / А. М. Вачьянц. - М.: Айрис-Пресс, 2007.</w:t>
      </w:r>
    </w:p>
    <w:p w:rsidR="00882165" w:rsidRPr="003B50E7" w:rsidRDefault="00882165" w:rsidP="00882165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iCs/>
          <w:spacing w:val="-6"/>
          <w:sz w:val="28"/>
          <w:szCs w:val="28"/>
        </w:rPr>
        <w:t>Жегалова</w:t>
      </w:r>
      <w:r>
        <w:rPr>
          <w:i/>
          <w:iCs/>
          <w:spacing w:val="-6"/>
          <w:sz w:val="28"/>
          <w:szCs w:val="28"/>
        </w:rPr>
        <w:t xml:space="preserve">, С. И. </w:t>
      </w:r>
      <w:r>
        <w:rPr>
          <w:spacing w:val="-6"/>
          <w:sz w:val="28"/>
          <w:szCs w:val="28"/>
        </w:rPr>
        <w:t>Росписи Хохломы / С. И. Жегалова. - М.: Детская литература, 1991.</w:t>
      </w:r>
    </w:p>
    <w:p w:rsidR="003B50E7" w:rsidRPr="00D23DD2" w:rsidRDefault="003B50E7" w:rsidP="003B50E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left="1440"/>
        <w:jc w:val="both"/>
        <w:rPr>
          <w:sz w:val="28"/>
          <w:szCs w:val="28"/>
        </w:rPr>
      </w:pPr>
    </w:p>
    <w:p w:rsidR="00B5549D" w:rsidRPr="00B5549D" w:rsidRDefault="00B5549D" w:rsidP="00B5549D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E2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Образовательные и информационные ресурсы</w:t>
      </w:r>
      <w:r w:rsidRPr="00E2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49D" w:rsidRPr="00B5549D" w:rsidRDefault="00B5549D" w:rsidP="00B5549D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Компьютерные презентации;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«Учимся рисовать» 2006 ООО «Полеты Навигатора;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    «Рождение картины. В мастерской художника». Русский музей – детям. 2003-2005г. Студия «Квадрат Фильм»;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    «Шедевры русской живописи», «Кирилл и Мефодий»;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    «Народное искусство». Серия образовательных видеофильмов. 2000 Студия «Квадрат Фильм»;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     «Русский  музей», ООО «БИЗНЕССОФТ», Россия 2005;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     «Три века русского искусства». Государственный русский музей, 2004 Государственный Русский музей;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     Энциклопедия изобразительного искусство, ООО «БИЗНЕССОФТ «Россия 2005;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    Мастера портрета», Издательский Дом «РАВНОВЕСИЕ», 2006;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B50E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9.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    «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Шедевры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архитектуры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» New Media Generation 1997, 2002.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                       Эрмитаж. Искусство западной Европы. Художественная энциклопедия.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CD-ROM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ЗАО «Интерсофт», 1998 год.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                       Музеи мира. Электронная энциклопедия.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CD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ROM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.ЗАО «Интерсофт», 1998 год.</w:t>
      </w:r>
    </w:p>
    <w:p w:rsidR="003B50E7" w:rsidRPr="003B50E7" w:rsidRDefault="003B50E7" w:rsidP="003B50E7">
      <w:pPr>
        <w:pStyle w:val="a5"/>
        <w:numPr>
          <w:ilvl w:val="0"/>
          <w:numId w:val="10"/>
        </w:numPr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Интернет – ресурсы: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Музейные головоломки  </w:t>
      </w:r>
      <w:hyperlink r:id="rId9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http://muzeinie-golovolomki.ru/</w:t>
        </w:r>
      </w:hyperlink>
    </w:p>
    <w:p w:rsidR="003B50E7" w:rsidRPr="003B50E7" w:rsidRDefault="003B50E7" w:rsidP="003B50E7">
      <w:pPr>
        <w:pStyle w:val="a5"/>
        <w:numPr>
          <w:ilvl w:val="0"/>
          <w:numId w:val="8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2.     Художественная галерея Собрание работ всемирно известных художников  </w:t>
      </w:r>
      <w:hyperlink r:id="rId10" w:history="1">
        <w:r w:rsidRPr="003B50E7">
          <w:rPr>
            <w:rFonts w:ascii="Times New Roman" w:hAnsi="Times New Roman" w:cs="Times New Roman"/>
            <w:color w:val="00008B"/>
            <w:kern w:val="36"/>
            <w:sz w:val="28"/>
            <w:szCs w:val="28"/>
            <w:u w:val="single"/>
            <w:bdr w:val="none" w:sz="0" w:space="0" w:color="auto" w:frame="1"/>
          </w:rPr>
          <w:t>http://gallery.lariel.ru/inc/ui/index.php</w:t>
        </w:r>
      </w:hyperlink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    Виртуальный музей искусств   </w:t>
      </w:r>
      <w:hyperlink r:id="rId11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http://www.museum-online.ru/</w:t>
        </w:r>
      </w:hyperlink>
    </w:p>
    <w:p w:rsidR="003B50E7" w:rsidRPr="003B50E7" w:rsidRDefault="003B50E7" w:rsidP="003B50E7">
      <w:pPr>
        <w:pStyle w:val="a5"/>
        <w:numPr>
          <w:ilvl w:val="0"/>
          <w:numId w:val="8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4.     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 xml:space="preserve">Академия художеств </w:t>
      </w: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"Бибигон"</w:t>
      </w:r>
      <w:hyperlink r:id="rId12" w:history="1">
        <w:r w:rsidRPr="003B50E7">
          <w:rPr>
            <w:rFonts w:ascii="Times New Roman" w:hAnsi="Times New Roman" w:cs="Times New Roman"/>
            <w:color w:val="00008B"/>
            <w:kern w:val="36"/>
            <w:sz w:val="28"/>
            <w:szCs w:val="28"/>
            <w:u w:val="single"/>
            <w:bdr w:val="none" w:sz="0" w:space="0" w:color="auto" w:frame="1"/>
          </w:rPr>
          <w:t>http://www.bibigon.ru/brand.html?brand_id=184&amp;episode_id=502&amp;=5</w:t>
        </w:r>
      </w:hyperlink>
    </w:p>
    <w:p w:rsidR="003B50E7" w:rsidRPr="003B50E7" w:rsidRDefault="003B50E7" w:rsidP="003B50E7">
      <w:pPr>
        <w:pStyle w:val="a5"/>
        <w:numPr>
          <w:ilvl w:val="0"/>
          <w:numId w:val="8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5.     Сайт словарь терминов искусства  http://www.artdic.ru/index.htm  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6.     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www SCHOOL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ru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ООО «Кирилл и Мефодий». История искусства. Методическая поддержка.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7.     </w:t>
      </w:r>
      <w:hyperlink r:id="rId13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schol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collection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edu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catalog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teacher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 -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Единая коллекция цифровых образовательных ресурсов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8.     </w:t>
      </w:r>
      <w:hyperlink r:id="rId14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art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rus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narod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main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html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Искусство в школе: научно-методический журнал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9.     </w:t>
      </w:r>
      <w:hyperlink r:id="rId15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Авторские программы и разработки уроков 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16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schol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collection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edu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catalog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rubr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Азбука ИЗО. Музеи мира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hyperlink r:id="rId17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- Викторины </w:t>
      </w:r>
    </w:p>
    <w:p w:rsidR="003B50E7" w:rsidRPr="003B50E7" w:rsidRDefault="003B50E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hyperlink r:id="rId18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www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uchportal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load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/149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Учительский портал</w:t>
      </w:r>
    </w:p>
    <w:p w:rsidR="003B50E7" w:rsidRPr="003B50E7" w:rsidRDefault="00A6618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13.</w:t>
      </w:r>
      <w:r w:rsidR="003B50E7"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19" w:history="1"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www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openclass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node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/203070</w:t>
        </w:r>
      </w:hyperlink>
      <w:r w:rsidR="003B50E7"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="003B50E7"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Шедевры зарубежных художников</w:t>
      </w:r>
    </w:p>
    <w:p w:rsidR="003B50E7" w:rsidRPr="003B50E7" w:rsidRDefault="00A6618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14. </w:t>
      </w:r>
      <w:hyperlink r:id="rId20" w:history="1"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art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.festival.1september.ru/</w:t>
        </w:r>
      </w:hyperlink>
      <w:r w:rsidR="003B50E7"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- Газета "Искусство" издательского дома "Первое сентября"</w:t>
      </w:r>
    </w:p>
    <w:p w:rsidR="003B50E7" w:rsidRPr="003B50E7" w:rsidRDefault="00A66187" w:rsidP="003B50E7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15.  </w:t>
      </w:r>
      <w:hyperlink r:id="rId21" w:history="1"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draw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demiart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="003B50E7"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</w:hyperlink>
      <w:r w:rsidR="003B50E7"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="003B50E7"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Уроки рисования</w:t>
      </w:r>
    </w:p>
    <w:p w:rsidR="005D1B1F" w:rsidRPr="00716390" w:rsidRDefault="00857336" w:rsidP="00716390">
      <w:pPr>
        <w:jc w:val="center"/>
      </w:pPr>
      <w:r>
        <w:rPr>
          <w:rFonts w:ascii="Verdana" w:hAnsi="Verdana"/>
          <w:color w:val="000000"/>
          <w:shd w:val="clear" w:color="auto" w:fill="FFFFFF"/>
        </w:rPr>
        <w:t>.</w:t>
      </w:r>
    </w:p>
    <w:sectPr w:rsidR="005D1B1F" w:rsidRPr="00716390" w:rsidSect="00854ABC">
      <w:footerReference w:type="default" r:id="rId2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E0" w:rsidRDefault="00030FE0" w:rsidP="004D6643">
      <w:r>
        <w:separator/>
      </w:r>
    </w:p>
  </w:endnote>
  <w:endnote w:type="continuationSeparator" w:id="0">
    <w:p w:rsidR="00030FE0" w:rsidRDefault="00030FE0" w:rsidP="004D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28292"/>
      <w:docPartObj>
        <w:docPartGallery w:val="Page Numbers (Bottom of Page)"/>
        <w:docPartUnique/>
      </w:docPartObj>
    </w:sdtPr>
    <w:sdtEndPr/>
    <w:sdtContent>
      <w:p w:rsidR="0022508E" w:rsidRDefault="00837667">
        <w:pPr>
          <w:pStyle w:val="ad"/>
          <w:jc w:val="right"/>
        </w:pPr>
        <w:r>
          <w:fldChar w:fldCharType="begin"/>
        </w:r>
        <w:r w:rsidR="0022508E">
          <w:instrText>PAGE   \* MERGEFORMAT</w:instrText>
        </w:r>
        <w:r>
          <w:fldChar w:fldCharType="separate"/>
        </w:r>
        <w:r w:rsidR="003462AD">
          <w:rPr>
            <w:noProof/>
          </w:rPr>
          <w:t>2</w:t>
        </w:r>
        <w:r>
          <w:fldChar w:fldCharType="end"/>
        </w:r>
      </w:p>
    </w:sdtContent>
  </w:sdt>
  <w:p w:rsidR="0022508E" w:rsidRDefault="002250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E0" w:rsidRDefault="00030FE0" w:rsidP="004D6643">
      <w:r>
        <w:separator/>
      </w:r>
    </w:p>
  </w:footnote>
  <w:footnote w:type="continuationSeparator" w:id="0">
    <w:p w:rsidR="00030FE0" w:rsidRDefault="00030FE0" w:rsidP="004D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33"/>
    <w:multiLevelType w:val="hybridMultilevel"/>
    <w:tmpl w:val="9D4CE69C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74D11"/>
    <w:multiLevelType w:val="hybridMultilevel"/>
    <w:tmpl w:val="B52C0A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1385E"/>
    <w:multiLevelType w:val="hybridMultilevel"/>
    <w:tmpl w:val="9D88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C750B"/>
    <w:multiLevelType w:val="hybridMultilevel"/>
    <w:tmpl w:val="2AFC8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019A"/>
    <w:multiLevelType w:val="hybridMultilevel"/>
    <w:tmpl w:val="0A3A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65B7F"/>
    <w:multiLevelType w:val="hybridMultilevel"/>
    <w:tmpl w:val="AAA2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12104"/>
    <w:multiLevelType w:val="hybridMultilevel"/>
    <w:tmpl w:val="A9D8752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87E55"/>
    <w:multiLevelType w:val="hybridMultilevel"/>
    <w:tmpl w:val="A89266CA"/>
    <w:lvl w:ilvl="0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66E35DA3"/>
    <w:multiLevelType w:val="hybridMultilevel"/>
    <w:tmpl w:val="CA2C9600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6D384255"/>
    <w:multiLevelType w:val="multilevel"/>
    <w:tmpl w:val="D4B4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342D7B"/>
    <w:multiLevelType w:val="multilevel"/>
    <w:tmpl w:val="1F3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F5F"/>
    <w:rsid w:val="00030FE0"/>
    <w:rsid w:val="00060C56"/>
    <w:rsid w:val="00087EE9"/>
    <w:rsid w:val="000935C5"/>
    <w:rsid w:val="000B5E5A"/>
    <w:rsid w:val="000C41D3"/>
    <w:rsid w:val="000D57F3"/>
    <w:rsid w:val="001272A9"/>
    <w:rsid w:val="001640EE"/>
    <w:rsid w:val="001D7101"/>
    <w:rsid w:val="001E586D"/>
    <w:rsid w:val="0022508E"/>
    <w:rsid w:val="0023260E"/>
    <w:rsid w:val="00250E7D"/>
    <w:rsid w:val="00281F94"/>
    <w:rsid w:val="00341837"/>
    <w:rsid w:val="003462AD"/>
    <w:rsid w:val="00355DAD"/>
    <w:rsid w:val="00356E7C"/>
    <w:rsid w:val="0037432D"/>
    <w:rsid w:val="003B50E7"/>
    <w:rsid w:val="00480A4C"/>
    <w:rsid w:val="004A31E6"/>
    <w:rsid w:val="004D6643"/>
    <w:rsid w:val="00547C77"/>
    <w:rsid w:val="005808E7"/>
    <w:rsid w:val="005973BB"/>
    <w:rsid w:val="005D1B1F"/>
    <w:rsid w:val="0063278E"/>
    <w:rsid w:val="006A552C"/>
    <w:rsid w:val="006C7B2D"/>
    <w:rsid w:val="006F5946"/>
    <w:rsid w:val="00704F5F"/>
    <w:rsid w:val="00716390"/>
    <w:rsid w:val="00731233"/>
    <w:rsid w:val="007A4D55"/>
    <w:rsid w:val="0080510C"/>
    <w:rsid w:val="00837667"/>
    <w:rsid w:val="00843517"/>
    <w:rsid w:val="00854ABC"/>
    <w:rsid w:val="00857336"/>
    <w:rsid w:val="00882165"/>
    <w:rsid w:val="008B2AD5"/>
    <w:rsid w:val="008B516C"/>
    <w:rsid w:val="00923AEF"/>
    <w:rsid w:val="00962290"/>
    <w:rsid w:val="0098369C"/>
    <w:rsid w:val="00997D60"/>
    <w:rsid w:val="009C28AA"/>
    <w:rsid w:val="00A66187"/>
    <w:rsid w:val="00A71E38"/>
    <w:rsid w:val="00AE2A0F"/>
    <w:rsid w:val="00B03D45"/>
    <w:rsid w:val="00B1753C"/>
    <w:rsid w:val="00B5549D"/>
    <w:rsid w:val="00B65F52"/>
    <w:rsid w:val="00BB578D"/>
    <w:rsid w:val="00C2694C"/>
    <w:rsid w:val="00C34A28"/>
    <w:rsid w:val="00C50D02"/>
    <w:rsid w:val="00C74851"/>
    <w:rsid w:val="00CC1952"/>
    <w:rsid w:val="00CC55C3"/>
    <w:rsid w:val="00D35FED"/>
    <w:rsid w:val="00E2179E"/>
    <w:rsid w:val="00EC443A"/>
    <w:rsid w:val="00ED22D2"/>
    <w:rsid w:val="00ED7AF4"/>
    <w:rsid w:val="00F30C25"/>
    <w:rsid w:val="00F62598"/>
    <w:rsid w:val="00F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50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F5F"/>
    <w:pPr>
      <w:spacing w:before="75" w:after="150"/>
    </w:pPr>
    <w:rPr>
      <w:rFonts w:ascii="Verdana" w:hAnsi="Verdana"/>
      <w:sz w:val="18"/>
      <w:szCs w:val="18"/>
    </w:rPr>
  </w:style>
  <w:style w:type="table" w:styleId="a4">
    <w:name w:val="Table Grid"/>
    <w:basedOn w:val="a1"/>
    <w:uiPriority w:val="59"/>
    <w:rsid w:val="0070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63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rsid w:val="0088216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82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B50E7"/>
  </w:style>
  <w:style w:type="character" w:styleId="a8">
    <w:name w:val="Hyperlink"/>
    <w:basedOn w:val="a0"/>
    <w:uiPriority w:val="99"/>
    <w:semiHidden/>
    <w:unhideWhenUsed/>
    <w:rsid w:val="003B50E7"/>
    <w:rPr>
      <w:color w:val="0000FF"/>
      <w:u w:val="single"/>
    </w:rPr>
  </w:style>
  <w:style w:type="paragraph" w:customStyle="1" w:styleId="ParagraphStyle">
    <w:name w:val="Paragraph Style"/>
    <w:rsid w:val="00127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A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D66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6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D66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6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57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.schol-collection.edu.ru/" TargetMode="External"/><Relationship Id="rId18" Type="http://schemas.openxmlformats.org/officeDocument/2006/relationships/hyperlink" Target="http://www.uchportal.ru/load/149" TargetMode="External"/><Relationship Id="rId3" Type="http://schemas.openxmlformats.org/officeDocument/2006/relationships/styles" Target="styles.xml"/><Relationship Id="rId21" Type="http://schemas.openxmlformats.org/officeDocument/2006/relationships/hyperlink" Target="http://.draw.demiar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igon.ru/brand.html?brand_id=184&amp;episode_id=502&amp;p=5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.schol-collection.edu.ru/" TargetMode="External"/><Relationship Id="rId20" Type="http://schemas.openxmlformats.org/officeDocument/2006/relationships/hyperlink" Target="http://art.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um-online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llery.lariel.ru/inc/ui/index.php" TargetMode="External"/><Relationship Id="rId19" Type="http://schemas.openxmlformats.org/officeDocument/2006/relationships/hyperlink" Target="http://www.openclass.ru/node/203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zeinie-golovolomki.ru/" TargetMode="External"/><Relationship Id="rId14" Type="http://schemas.openxmlformats.org/officeDocument/2006/relationships/hyperlink" Target="http://art-rus.narod.ru/main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B0CA-9FA9-498E-A898-BB31327F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katia123</dc:creator>
  <cp:lastModifiedBy>завуч</cp:lastModifiedBy>
  <cp:revision>43</cp:revision>
  <dcterms:created xsi:type="dcterms:W3CDTF">2014-09-07T11:30:00Z</dcterms:created>
  <dcterms:modified xsi:type="dcterms:W3CDTF">2016-11-08T12:39:00Z</dcterms:modified>
</cp:coreProperties>
</file>