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11" w:rsidRDefault="00741D11" w:rsidP="00741D11">
      <w:pPr>
        <w:widowControl w:val="0"/>
        <w:autoSpaceDE w:val="0"/>
        <w:autoSpaceDN w:val="0"/>
        <w:adjustRightInd w:val="0"/>
        <w:ind w:right="-32" w:firstLine="437"/>
        <w:jc w:val="center"/>
        <w:rPr>
          <w:b/>
          <w:bCs/>
          <w:w w:val="109"/>
          <w:sz w:val="28"/>
          <w:szCs w:val="28"/>
        </w:rPr>
      </w:pPr>
      <w:bookmarkStart w:id="0" w:name="_GoBack"/>
      <w:bookmarkEnd w:id="0"/>
      <w:r w:rsidRPr="00692AE7">
        <w:rPr>
          <w:b/>
          <w:bCs/>
          <w:w w:val="107"/>
          <w:sz w:val="28"/>
          <w:szCs w:val="28"/>
        </w:rPr>
        <w:t>Пояснительная</w:t>
      </w:r>
      <w:r w:rsidRPr="00692AE7">
        <w:rPr>
          <w:b/>
          <w:bCs/>
          <w:spacing w:val="-3"/>
          <w:w w:val="107"/>
          <w:sz w:val="28"/>
          <w:szCs w:val="28"/>
        </w:rPr>
        <w:t xml:space="preserve"> </w:t>
      </w:r>
      <w:r w:rsidRPr="00692AE7">
        <w:rPr>
          <w:b/>
          <w:bCs/>
          <w:w w:val="109"/>
          <w:sz w:val="28"/>
          <w:szCs w:val="28"/>
        </w:rPr>
        <w:t>записка</w:t>
      </w:r>
    </w:p>
    <w:p w:rsidR="0040580B" w:rsidRPr="00692AE7" w:rsidRDefault="0040580B" w:rsidP="00741D11">
      <w:pPr>
        <w:widowControl w:val="0"/>
        <w:autoSpaceDE w:val="0"/>
        <w:autoSpaceDN w:val="0"/>
        <w:adjustRightInd w:val="0"/>
        <w:ind w:right="-32" w:firstLine="437"/>
        <w:jc w:val="center"/>
        <w:rPr>
          <w:sz w:val="28"/>
          <w:szCs w:val="28"/>
        </w:rPr>
      </w:pPr>
    </w:p>
    <w:p w:rsidR="00741D11" w:rsidRPr="00692AE7" w:rsidRDefault="00741D11" w:rsidP="00741D11">
      <w:pPr>
        <w:widowControl w:val="0"/>
        <w:autoSpaceDE w:val="0"/>
        <w:autoSpaceDN w:val="0"/>
        <w:adjustRightInd w:val="0"/>
        <w:ind w:right="-32" w:firstLine="437"/>
        <w:jc w:val="right"/>
        <w:rPr>
          <w:sz w:val="28"/>
          <w:szCs w:val="28"/>
        </w:rPr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58" w:firstLine="709"/>
        <w:contextualSpacing/>
        <w:jc w:val="both"/>
        <w:rPr>
          <w:color w:val="231E1F"/>
          <w:spacing w:val="-4"/>
          <w:w w:val="112"/>
        </w:rPr>
      </w:pPr>
      <w:r w:rsidRPr="00E4324E">
        <w:rPr>
          <w:color w:val="231E1F"/>
          <w:spacing w:val="-4"/>
          <w:w w:val="112"/>
        </w:rPr>
        <w:t>Программа составлена в соответствии с требованиями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Рабочая программа составлена на основе авторской программы «Изобразительное искусство», разработанной О.А. Куревиной, Е.Д. Ковалевской, являющейся составной частью Образовательной системы «Школа 2100». Программа разработана с учетом межпредметных и внутрипредметных  связей,  логики учебного процесса, возрастных особенностей млад</w:t>
      </w:r>
      <w:r w:rsidR="00AF526B">
        <w:rPr>
          <w:color w:val="231E1F"/>
          <w:spacing w:val="-4"/>
          <w:w w:val="112"/>
        </w:rPr>
        <w:t>ших школьников. УМК используется на основании письма Минобрнауки России №08-548 от 29.04.2014 «О федеральном перечне учебников»,</w:t>
      </w:r>
      <w:r w:rsidRPr="00E4324E">
        <w:rPr>
          <w:color w:val="231E1F"/>
          <w:spacing w:val="-4"/>
          <w:w w:val="112"/>
        </w:rPr>
        <w:t xml:space="preserve">  в соответствии с образовательной программой  Учреждения.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В процессе обучения детей в начальной школе решаются важнейшие задачи образования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Одной из важнейших задач образования в начальной школе является</w:t>
      </w:r>
      <w:r w:rsidRPr="00E4324E">
        <w:rPr>
          <w:w w:val="113"/>
        </w:rPr>
        <w:t xml:space="preserve"> </w:t>
      </w:r>
      <w:r w:rsidRPr="00E4324E">
        <w:rPr>
          <w:b/>
          <w:w w:val="112"/>
        </w:rPr>
        <w:t>формирование функционально грамотной личности,</w:t>
      </w:r>
      <w:r w:rsidRPr="00E4324E">
        <w:rPr>
          <w:w w:val="113"/>
        </w:rPr>
        <w:t xml:space="preserve"> </w:t>
      </w:r>
      <w:r w:rsidRPr="00E4324E">
        <w:rPr>
          <w:w w:val="112"/>
        </w:rPr>
        <w:t>обладающей не только предметными, но и универсальными знаниями и умениями. 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 Эти 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Учебники  «Изобразительное искусство»</w:t>
      </w:r>
      <w:r w:rsidR="00084621">
        <w:rPr>
          <w:w w:val="112"/>
        </w:rPr>
        <w:t xml:space="preserve"> авторы Куревина О.А., Ковалевская Е.Д.</w:t>
      </w:r>
      <w:r w:rsidRPr="00E4324E">
        <w:rPr>
          <w:w w:val="112"/>
        </w:rPr>
        <w:t xml:space="preserve"> («Разноцветный  мир») для 1-го, 2-го, 3-го и 4-го классов представляют собой  единый курс для  обучения и эстетического развития младших школьников воспитывают в них </w:t>
      </w:r>
      <w:r w:rsidRPr="00E4324E">
        <w:rPr>
          <w:w w:val="112"/>
        </w:rPr>
        <w:lastRenderedPageBreak/>
        <w:t>интерес к искусству,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 Учащиеся поэтапно осваивают начальные навыки изобразительной деятельности.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 Все четыре учебника курса обеспечены рабочими тетрадями, в которых даётся подробный анализ всех  творческих проектов, причём задания даны в избытке, что позволяет учителю выбирать задания,  соответствующие  уровню класса.</w:t>
      </w:r>
    </w:p>
    <w:p w:rsidR="00741D11" w:rsidRPr="00692AE7" w:rsidRDefault="00741D11" w:rsidP="00741D11">
      <w:pPr>
        <w:widowControl w:val="0"/>
        <w:autoSpaceDE w:val="0"/>
        <w:autoSpaceDN w:val="0"/>
        <w:adjustRightInd w:val="0"/>
        <w:ind w:right="-32" w:firstLine="437"/>
        <w:jc w:val="center"/>
        <w:rPr>
          <w:b/>
          <w:bCs/>
          <w:sz w:val="28"/>
          <w:szCs w:val="28"/>
        </w:rPr>
      </w:pPr>
    </w:p>
    <w:p w:rsidR="00741D11" w:rsidRPr="00692AE7" w:rsidRDefault="00741D11" w:rsidP="00741D11">
      <w:pPr>
        <w:widowControl w:val="0"/>
        <w:autoSpaceDE w:val="0"/>
        <w:autoSpaceDN w:val="0"/>
        <w:adjustRightInd w:val="0"/>
        <w:ind w:right="-32" w:firstLine="437"/>
        <w:jc w:val="center"/>
        <w:rPr>
          <w:sz w:val="28"/>
          <w:szCs w:val="28"/>
        </w:rPr>
      </w:pPr>
      <w:r w:rsidRPr="00692AE7">
        <w:rPr>
          <w:b/>
          <w:bCs/>
          <w:sz w:val="28"/>
          <w:szCs w:val="28"/>
        </w:rPr>
        <w:t>Общая</w:t>
      </w:r>
      <w:r w:rsidRPr="00692AE7">
        <w:rPr>
          <w:b/>
          <w:bCs/>
          <w:spacing w:val="37"/>
          <w:sz w:val="28"/>
          <w:szCs w:val="28"/>
        </w:rPr>
        <w:t xml:space="preserve"> </w:t>
      </w:r>
      <w:r w:rsidRPr="00692AE7">
        <w:rPr>
          <w:b/>
          <w:bCs/>
          <w:w w:val="107"/>
          <w:sz w:val="28"/>
          <w:szCs w:val="28"/>
        </w:rPr>
        <w:t>характеристика</w:t>
      </w:r>
      <w:r w:rsidRPr="00692AE7">
        <w:rPr>
          <w:b/>
          <w:bCs/>
          <w:spacing w:val="-3"/>
          <w:w w:val="107"/>
          <w:sz w:val="28"/>
          <w:szCs w:val="28"/>
        </w:rPr>
        <w:t xml:space="preserve"> </w:t>
      </w:r>
      <w:r w:rsidRPr="00692AE7">
        <w:rPr>
          <w:b/>
          <w:bCs/>
          <w:sz w:val="28"/>
          <w:szCs w:val="28"/>
        </w:rPr>
        <w:t>учебного</w:t>
      </w:r>
      <w:r w:rsidRPr="00692AE7">
        <w:rPr>
          <w:b/>
          <w:bCs/>
          <w:spacing w:val="70"/>
          <w:sz w:val="28"/>
          <w:szCs w:val="28"/>
        </w:rPr>
        <w:t xml:space="preserve"> </w:t>
      </w:r>
      <w:r w:rsidRPr="00692AE7">
        <w:rPr>
          <w:b/>
          <w:bCs/>
          <w:w w:val="108"/>
          <w:sz w:val="28"/>
          <w:szCs w:val="28"/>
        </w:rPr>
        <w:t>предмета</w:t>
      </w:r>
    </w:p>
    <w:p w:rsidR="00741D11" w:rsidRPr="00692AE7" w:rsidRDefault="00741D11" w:rsidP="00741D11">
      <w:pPr>
        <w:widowControl w:val="0"/>
        <w:autoSpaceDE w:val="0"/>
        <w:autoSpaceDN w:val="0"/>
        <w:adjustRightInd w:val="0"/>
        <w:ind w:right="-32" w:firstLine="437"/>
        <w:rPr>
          <w:sz w:val="28"/>
          <w:szCs w:val="28"/>
        </w:rPr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Благодаря развитию современных информационных технологий современные школьники по сравнению с детьми пятнадцати - двадцатилетней  давности гораздо больше информированы,  рациональнее и логичнее мыслят, но в то же время у многих из них  существуют проблемы с эмоционально-образным мышлением и восприятием  красоты мира.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Перед  педагогом встаёт трудная задача построить урок таким образом,  чтобы, с одной  стороны, научить детей  эмоционально воспринимать  произведения искусства, уметь  выражать свои чувства, а с другой – обеспечить усвоение необходимых знаний и умений.</w:t>
      </w:r>
    </w:p>
    <w:p w:rsidR="00741D11" w:rsidRPr="00692AE7" w:rsidRDefault="00741D11" w:rsidP="00741D11">
      <w:pPr>
        <w:widowControl w:val="0"/>
        <w:autoSpaceDE w:val="0"/>
        <w:autoSpaceDN w:val="0"/>
        <w:adjustRightInd w:val="0"/>
        <w:ind w:right="-32" w:firstLine="437"/>
        <w:rPr>
          <w:sz w:val="28"/>
          <w:szCs w:val="28"/>
        </w:rPr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</w:pPr>
      <w:r w:rsidRPr="00E4324E">
        <w:rPr>
          <w:b/>
          <w:bCs/>
        </w:rPr>
        <w:t xml:space="preserve">Особенности </w:t>
      </w:r>
      <w:r w:rsidRPr="00E4324E">
        <w:rPr>
          <w:b/>
          <w:bCs/>
          <w:spacing w:val="13"/>
        </w:rPr>
        <w:t xml:space="preserve"> </w:t>
      </w:r>
      <w:r w:rsidRPr="00E4324E">
        <w:rPr>
          <w:b/>
          <w:bCs/>
          <w:w w:val="106"/>
        </w:rPr>
        <w:t>курса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 w:rsidRPr="00E4324E">
        <w:rPr>
          <w:bCs/>
          <w:iCs/>
          <w:w w:val="111"/>
        </w:rPr>
        <w:t>1)</w:t>
      </w:r>
      <w:r w:rsidRPr="00E4324E">
        <w:rPr>
          <w:bCs/>
          <w:iCs/>
          <w:spacing w:val="27"/>
          <w:w w:val="111"/>
        </w:rPr>
        <w:t xml:space="preserve"> </w:t>
      </w:r>
      <w:r w:rsidRPr="00E4324E">
        <w:rPr>
          <w:w w:val="112"/>
        </w:rPr>
        <w:t>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 изобразительной деятельности.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w w:val="112"/>
        </w:rPr>
        <w:t>2)  Последовательность, единство и  взаимосвязь теоретических  и практических заданий.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 w:rsidRPr="00E4324E">
        <w:rPr>
          <w:bCs/>
          <w:iCs/>
          <w:w w:val="116"/>
        </w:rPr>
        <w:t>3</w:t>
      </w:r>
      <w:r w:rsidRPr="00E4324E">
        <w:rPr>
          <w:w w:val="112"/>
        </w:rPr>
        <w:t>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 w:rsidRPr="00E4324E">
        <w:rPr>
          <w:bCs/>
          <w:iCs/>
          <w:w w:val="116"/>
        </w:rPr>
        <w:t xml:space="preserve">4) </w:t>
      </w:r>
      <w:r w:rsidRPr="00E4324E">
        <w:rPr>
          <w:w w:val="112"/>
        </w:rPr>
        <w:t xml:space="preserve">Практическая значимость, жизненная востребованность </w:t>
      </w:r>
      <w:r w:rsidRPr="00E4324E">
        <w:rPr>
          <w:w w:val="112"/>
        </w:rPr>
        <w:lastRenderedPageBreak/>
        <w:t>результата деятельности.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 w:rsidRPr="00E4324E">
        <w:rPr>
          <w:bCs/>
          <w:iCs/>
          <w:w w:val="114"/>
        </w:rPr>
        <w:t>5)</w:t>
      </w:r>
      <w:r w:rsidRPr="00E4324E">
        <w:rPr>
          <w:bCs/>
          <w:iCs/>
          <w:spacing w:val="55"/>
          <w:w w:val="114"/>
        </w:rPr>
        <w:t xml:space="preserve"> </w:t>
      </w:r>
      <w:r w:rsidRPr="00E4324E">
        <w:rPr>
          <w:w w:val="112"/>
        </w:rPr>
        <w:t>Воспитание в детях умения согласованно работать в коллективе.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</w:pPr>
    </w:p>
    <w:p w:rsidR="00741D11" w:rsidRPr="00E4324E" w:rsidRDefault="00741D11" w:rsidP="00741D11">
      <w:pPr>
        <w:pStyle w:val="a5"/>
        <w:spacing w:line="276" w:lineRule="auto"/>
        <w:ind w:firstLine="709"/>
        <w:jc w:val="both"/>
      </w:pPr>
      <w:r w:rsidRPr="00E4324E">
        <w:rPr>
          <w:b/>
          <w:bCs/>
        </w:rPr>
        <w:t>Основные</w:t>
      </w:r>
      <w:r w:rsidRPr="00E4324E">
        <w:rPr>
          <w:b/>
          <w:bCs/>
          <w:spacing w:val="50"/>
        </w:rPr>
        <w:t xml:space="preserve"> </w:t>
      </w:r>
      <w:r w:rsidRPr="00E4324E">
        <w:rPr>
          <w:b/>
          <w:bCs/>
        </w:rPr>
        <w:t>цели</w:t>
      </w:r>
      <w:r w:rsidRPr="00E4324E">
        <w:rPr>
          <w:b/>
          <w:bCs/>
          <w:spacing w:val="52"/>
        </w:rPr>
        <w:t xml:space="preserve"> </w:t>
      </w:r>
      <w:r w:rsidRPr="00E4324E">
        <w:rPr>
          <w:b/>
          <w:bCs/>
          <w:w w:val="106"/>
        </w:rPr>
        <w:t>курса: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2. Воспитание в детях эстетического чувства.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3. Получение учащимися первоначальных знаний о пластических искусствах в искусствоведческом аспекте.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4.  Развитие умения воспринимать и анализировать содержание различных произведений искусства.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5. Развитие воображения и зрительной памяти.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6. Освоение элементарной художественной грамотности и основных  приёмов изобразительной деятельности.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7. Воспитание в учащихся умения согласованно и продуктивно работать в группах.</w:t>
      </w:r>
    </w:p>
    <w:p w:rsidR="00741D11" w:rsidRPr="00E4324E" w:rsidRDefault="00741D11" w:rsidP="00741D11">
      <w:pPr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rPr>
          <w:b/>
          <w:bCs/>
        </w:rPr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</w:pPr>
      <w:r w:rsidRPr="00E4324E">
        <w:rPr>
          <w:b/>
          <w:bCs/>
        </w:rPr>
        <w:t>Основные</w:t>
      </w:r>
      <w:r w:rsidRPr="00E4324E">
        <w:rPr>
          <w:b/>
          <w:bCs/>
          <w:spacing w:val="50"/>
        </w:rPr>
        <w:t xml:space="preserve"> </w:t>
      </w:r>
      <w:r w:rsidRPr="00E4324E">
        <w:rPr>
          <w:b/>
          <w:bCs/>
          <w:w w:val="108"/>
        </w:rPr>
        <w:t>задачи</w:t>
      </w:r>
      <w:r w:rsidRPr="00E4324E">
        <w:rPr>
          <w:b/>
          <w:bCs/>
          <w:spacing w:val="13"/>
          <w:w w:val="108"/>
        </w:rPr>
        <w:t xml:space="preserve"> </w:t>
      </w:r>
      <w:r w:rsidRPr="00E4324E">
        <w:rPr>
          <w:b/>
          <w:bCs/>
          <w:w w:val="108"/>
        </w:rPr>
        <w:t>курса: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В соответствии с поставленными целями в курсе решаются следующие задачи: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 изобразительного искусства (рубрики «Учимся видеть» и «Изучаем работу  мастера»);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3. Приобщение к достижениям мировой художественной культуры (темы, относящиеся к истории искусства);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4. Освоение изобразительных приёмов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lastRenderedPageBreak/>
        <w:t>7. Знакомство с законами сценографии и оформительства, разработка сценического образа (рубрика «Наши  проекты»,  подготовка театральных постановок).</w:t>
      </w:r>
    </w:p>
    <w:p w:rsidR="00741D11" w:rsidRPr="00E4324E" w:rsidRDefault="00741D11" w:rsidP="00741D11">
      <w:pPr>
        <w:pStyle w:val="a5"/>
        <w:spacing w:line="276" w:lineRule="auto"/>
        <w:ind w:firstLine="709"/>
        <w:jc w:val="both"/>
        <w:rPr>
          <w:w w:val="112"/>
        </w:rPr>
      </w:pPr>
      <w:r w:rsidRPr="00E4324E">
        <w:rPr>
          <w:w w:val="112"/>
        </w:rPr>
        <w:t>В учебниках реализуется  деятел</w:t>
      </w:r>
      <w:r w:rsidR="00AF526B">
        <w:rPr>
          <w:w w:val="112"/>
        </w:rPr>
        <w:t>ь</w:t>
      </w:r>
      <w:r w:rsidRPr="00E4324E">
        <w:rPr>
          <w:w w:val="112"/>
        </w:rPr>
        <w:t>ностно-практический подход к обучению, направленный на формирование как общеучебных, так и специальных предметных умений и навыков. В курсе осуществляются межпредметные связи изобразительного искусства с технологией, литературой, театром, музыкой, окружающим миром, информатикой, развитием речи.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709"/>
        <w:jc w:val="both"/>
        <w:rPr>
          <w:w w:val="112"/>
        </w:rPr>
      </w:pPr>
      <w:r w:rsidRPr="00E4324E">
        <w:rPr>
          <w:w w:val="112"/>
        </w:rPr>
        <w:t>Для  облегчения восприятия материала во всех учебниках курса используется единая система условных обозначений и текстовых выделений. Важной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каждого учебника. Для того  чтобы  сформировать у учащихся умение видеть и 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 В начале каждого учебника помещены основные понятия, которые были  изучены в предыдущих классах.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709"/>
        <w:jc w:val="both"/>
        <w:rPr>
          <w:w w:val="112"/>
        </w:rPr>
      </w:pPr>
      <w:r w:rsidRPr="00E4324E">
        <w:rPr>
          <w:w w:val="112"/>
        </w:rPr>
        <w:t>В  каждом учебнике даётся блок (информация и практическая работа), связанный с историей искусства от древнейших времён (1-й  кл.), через  Древний Египет (2-й  кл.), эпоху Средневековья (3-й кл.), к современности (4-й кл.).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709"/>
        <w:jc w:val="both"/>
        <w:rPr>
          <w:w w:val="112"/>
        </w:rPr>
      </w:pPr>
      <w:r w:rsidRPr="00E4324E">
        <w:rPr>
          <w:w w:val="112"/>
        </w:rPr>
        <w:t>Материал по знакомству с духовными и эстетическими основами русской культуры составляет доминанту всего  курса и может быть алгоритмом для  знакомства с культурой других регионов.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709"/>
        <w:jc w:val="both"/>
        <w:rPr>
          <w:w w:val="112"/>
        </w:rPr>
      </w:pPr>
      <w:r w:rsidRPr="00E4324E">
        <w:rPr>
          <w:w w:val="112"/>
        </w:rPr>
        <w:t>Расширение стандарта в 3-м и 4-м классах связано с театральными коллективными проектами. Пьесы для постановки выбраны с учётом возрастных особенностей детей на основе школьной программы соответствующего класса. При создании кукольных спектаклей используются все полученные детьми знания и умения, реализуется их творческий потенциал, отрабатываются крайне важные в этом возрасте навыки работы в команде.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rPr>
          <w:w w:val="112"/>
        </w:rPr>
      </w:pP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center"/>
      </w:pPr>
      <w:r w:rsidRPr="00E4324E">
        <w:rPr>
          <w:b/>
          <w:bCs/>
        </w:rPr>
        <w:t>Описание места</w:t>
      </w:r>
      <w:r w:rsidRPr="00E4324E">
        <w:rPr>
          <w:b/>
          <w:bCs/>
          <w:spacing w:val="59"/>
        </w:rPr>
        <w:t xml:space="preserve"> </w:t>
      </w:r>
      <w:r w:rsidRPr="00E4324E">
        <w:rPr>
          <w:b/>
          <w:bCs/>
        </w:rPr>
        <w:t>учебного</w:t>
      </w:r>
      <w:r w:rsidRPr="00E4324E">
        <w:rPr>
          <w:b/>
          <w:bCs/>
          <w:spacing w:val="70"/>
        </w:rPr>
        <w:t xml:space="preserve"> </w:t>
      </w:r>
      <w:r w:rsidRPr="00E4324E">
        <w:rPr>
          <w:b/>
          <w:bCs/>
          <w:w w:val="108"/>
        </w:rPr>
        <w:t xml:space="preserve">предмета </w:t>
      </w:r>
      <w:r w:rsidRPr="00E4324E">
        <w:rPr>
          <w:b/>
          <w:bCs/>
        </w:rPr>
        <w:t>в</w:t>
      </w:r>
      <w:r w:rsidRPr="00E4324E">
        <w:rPr>
          <w:b/>
          <w:bCs/>
          <w:spacing w:val="5"/>
        </w:rPr>
        <w:t xml:space="preserve"> </w:t>
      </w:r>
      <w:r w:rsidRPr="00E4324E">
        <w:rPr>
          <w:b/>
          <w:bCs/>
        </w:rPr>
        <w:t>учебном</w:t>
      </w:r>
      <w:r w:rsidRPr="00E4324E">
        <w:rPr>
          <w:b/>
          <w:bCs/>
          <w:spacing w:val="65"/>
        </w:rPr>
        <w:t xml:space="preserve"> </w:t>
      </w:r>
      <w:r w:rsidRPr="00E4324E">
        <w:rPr>
          <w:b/>
          <w:bCs/>
          <w:w w:val="108"/>
        </w:rPr>
        <w:t>плане</w:t>
      </w:r>
    </w:p>
    <w:p w:rsidR="00741D11" w:rsidRPr="00E4324E" w:rsidRDefault="00741D11" w:rsidP="00741D11">
      <w:pPr>
        <w:widowControl w:val="0"/>
        <w:autoSpaceDE w:val="0"/>
        <w:autoSpaceDN w:val="0"/>
        <w:adjustRightInd w:val="0"/>
        <w:spacing w:line="276" w:lineRule="auto"/>
        <w:ind w:right="-32" w:firstLine="437"/>
      </w:pPr>
    </w:p>
    <w:p w:rsidR="00741D11" w:rsidRPr="00550E63" w:rsidRDefault="00B936F4" w:rsidP="00550E63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w w:val="112"/>
        </w:rPr>
      </w:pPr>
      <w:r>
        <w:rPr>
          <w:w w:val="112"/>
        </w:rPr>
        <w:t>Количество часов по предмету «Изобразительное искусство» в 4 классе полностью соответствует базисному учебному плану начального общего образования и составляет 34 часа (1час в неделю).</w:t>
      </w:r>
      <w:r w:rsidR="00AF526B">
        <w:rPr>
          <w:w w:val="112"/>
        </w:rPr>
        <w:t xml:space="preserve"> Годовой календарный график</w:t>
      </w:r>
      <w:r w:rsidR="00CA2091">
        <w:rPr>
          <w:w w:val="112"/>
        </w:rPr>
        <w:t xml:space="preserve"> МОБУ</w:t>
      </w:r>
      <w:r w:rsidR="00AF526B">
        <w:rPr>
          <w:w w:val="112"/>
        </w:rPr>
        <w:t xml:space="preserve"> </w:t>
      </w:r>
      <w:r w:rsidR="00CA2091">
        <w:rPr>
          <w:w w:val="112"/>
        </w:rPr>
        <w:t>СОШ</w:t>
      </w:r>
      <w:r w:rsidR="0092679F">
        <w:rPr>
          <w:w w:val="112"/>
        </w:rPr>
        <w:t xml:space="preserve"> №34 на 201</w:t>
      </w:r>
      <w:r w:rsidR="008B0CFF">
        <w:rPr>
          <w:w w:val="112"/>
        </w:rPr>
        <w:t>6</w:t>
      </w:r>
      <w:r w:rsidR="0092679F">
        <w:rPr>
          <w:w w:val="112"/>
        </w:rPr>
        <w:t>-201</w:t>
      </w:r>
      <w:r w:rsidR="008B0CFF">
        <w:rPr>
          <w:w w:val="112"/>
        </w:rPr>
        <w:t>7</w:t>
      </w:r>
      <w:r w:rsidR="00AF526B">
        <w:rPr>
          <w:w w:val="112"/>
        </w:rPr>
        <w:t xml:space="preserve"> уч.год определяет 34 учебные недели .Исходя из нормативных условий </w:t>
      </w:r>
      <w:r w:rsidR="006F7F1A">
        <w:rPr>
          <w:w w:val="112"/>
        </w:rPr>
        <w:t>рабочая программа составлена на 3</w:t>
      </w:r>
      <w:r w:rsidR="008B0CFF">
        <w:rPr>
          <w:w w:val="112"/>
        </w:rPr>
        <w:t>3</w:t>
      </w:r>
      <w:r w:rsidR="006F7F1A">
        <w:rPr>
          <w:w w:val="112"/>
        </w:rPr>
        <w:t xml:space="preserve"> час</w:t>
      </w:r>
      <w:r w:rsidR="008B0CFF">
        <w:rPr>
          <w:w w:val="112"/>
        </w:rPr>
        <w:t>а</w:t>
      </w:r>
      <w:r w:rsidR="006F7F1A">
        <w:rPr>
          <w:w w:val="112"/>
        </w:rPr>
        <w:t xml:space="preserve"> (1час в неделю).</w:t>
      </w:r>
    </w:p>
    <w:p w:rsidR="00550E63" w:rsidRDefault="00550E63" w:rsidP="00741D11">
      <w:pPr>
        <w:widowControl w:val="0"/>
        <w:autoSpaceDE w:val="0"/>
        <w:autoSpaceDN w:val="0"/>
        <w:adjustRightInd w:val="0"/>
        <w:ind w:right="-32" w:firstLine="437"/>
        <w:rPr>
          <w:sz w:val="28"/>
          <w:szCs w:val="28"/>
        </w:rPr>
      </w:pPr>
    </w:p>
    <w:p w:rsidR="00550E63" w:rsidRDefault="00550E63" w:rsidP="00741D11">
      <w:pPr>
        <w:widowControl w:val="0"/>
        <w:autoSpaceDE w:val="0"/>
        <w:autoSpaceDN w:val="0"/>
        <w:adjustRightInd w:val="0"/>
        <w:ind w:right="-32" w:firstLine="437"/>
        <w:rPr>
          <w:sz w:val="28"/>
          <w:szCs w:val="28"/>
        </w:rPr>
      </w:pPr>
    </w:p>
    <w:p w:rsidR="00550E63" w:rsidRDefault="00550E63" w:rsidP="00550E6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550E63">
        <w:rPr>
          <w:rFonts w:eastAsiaTheme="minorHAnsi"/>
          <w:b/>
          <w:bCs/>
          <w:lang w:eastAsia="en-US"/>
        </w:rPr>
        <w:t>Описание ценностных ориентиров содержания учебного предмета</w:t>
      </w:r>
    </w:p>
    <w:p w:rsidR="00550E63" w:rsidRPr="00550E63" w:rsidRDefault="00550E63" w:rsidP="00550E6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550E63" w:rsidRPr="00550E63" w:rsidRDefault="00550E63" w:rsidP="00550E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50E63">
        <w:rPr>
          <w:rFonts w:eastAsiaTheme="minorHAnsi"/>
          <w:lang w:eastAsia="en-US"/>
        </w:rPr>
        <w:t>Нацеленность курса на духовно-нравственное восп</w:t>
      </w:r>
      <w:r>
        <w:rPr>
          <w:rFonts w:eastAsiaTheme="minorHAnsi"/>
          <w:lang w:eastAsia="en-US"/>
        </w:rPr>
        <w:t xml:space="preserve">итание и развитие способностей, </w:t>
      </w:r>
      <w:r w:rsidRPr="00550E63">
        <w:rPr>
          <w:rFonts w:eastAsiaTheme="minorHAnsi"/>
          <w:lang w:eastAsia="en-US"/>
        </w:rPr>
        <w:t>творческого потенциала ребёнка, формирование ассоци</w:t>
      </w:r>
      <w:r>
        <w:rPr>
          <w:rFonts w:eastAsiaTheme="minorHAnsi"/>
          <w:lang w:eastAsia="en-US"/>
        </w:rPr>
        <w:t xml:space="preserve">ативно-образного </w:t>
      </w:r>
      <w:r w:rsidRPr="00550E63">
        <w:rPr>
          <w:rFonts w:eastAsiaTheme="minorHAnsi"/>
          <w:lang w:eastAsia="en-US"/>
        </w:rPr>
        <w:t>пространственного мышления, интуиции. У</w:t>
      </w:r>
      <w:r>
        <w:rPr>
          <w:rFonts w:eastAsiaTheme="minorHAnsi"/>
          <w:lang w:eastAsia="en-US"/>
        </w:rPr>
        <w:t xml:space="preserve"> младших школьников развивается </w:t>
      </w:r>
      <w:r w:rsidRPr="00550E63">
        <w:rPr>
          <w:rFonts w:eastAsiaTheme="minorHAnsi"/>
          <w:lang w:eastAsia="en-US"/>
        </w:rPr>
        <w:t>способность восприятия сложных объектов и явлений</w:t>
      </w:r>
      <w:r>
        <w:rPr>
          <w:rFonts w:eastAsiaTheme="minorHAnsi"/>
          <w:lang w:eastAsia="en-US"/>
        </w:rPr>
        <w:t xml:space="preserve">, их эмоционального оценивания. </w:t>
      </w:r>
      <w:r w:rsidRPr="00550E63">
        <w:rPr>
          <w:rFonts w:eastAsiaTheme="minorHAnsi"/>
          <w:lang w:eastAsia="en-US"/>
        </w:rPr>
        <w:t xml:space="preserve">Одно из главных значений имеет направленность </w:t>
      </w:r>
      <w:r>
        <w:rPr>
          <w:rFonts w:eastAsiaTheme="minorHAnsi"/>
          <w:lang w:eastAsia="en-US"/>
        </w:rPr>
        <w:t xml:space="preserve">курса на развитие эмоционально- </w:t>
      </w:r>
      <w:r w:rsidRPr="00550E63">
        <w:rPr>
          <w:rFonts w:eastAsiaTheme="minorHAnsi"/>
          <w:lang w:eastAsia="en-US"/>
        </w:rPr>
        <w:t>ценностного отношения ребёнка к миру, его духовно</w:t>
      </w:r>
      <w:r>
        <w:rPr>
          <w:rFonts w:eastAsiaTheme="minorHAnsi"/>
          <w:lang w:eastAsia="en-US"/>
        </w:rPr>
        <w:t xml:space="preserve">-нравственное воспитание. Связи </w:t>
      </w:r>
      <w:r w:rsidRPr="00550E63">
        <w:rPr>
          <w:rFonts w:eastAsiaTheme="minorHAnsi"/>
          <w:lang w:eastAsia="en-US"/>
        </w:rPr>
        <w:t xml:space="preserve">искусства с жизнью человека, роль искусства в </w:t>
      </w:r>
      <w:r>
        <w:rPr>
          <w:rFonts w:eastAsiaTheme="minorHAnsi"/>
          <w:lang w:eastAsia="en-US"/>
        </w:rPr>
        <w:t xml:space="preserve">повседневном его бытии, в жизни </w:t>
      </w:r>
      <w:r w:rsidRPr="00550E63">
        <w:rPr>
          <w:rFonts w:eastAsiaTheme="minorHAnsi"/>
          <w:lang w:eastAsia="en-US"/>
        </w:rPr>
        <w:t>общества, значение искусства в развитии кажд</w:t>
      </w:r>
      <w:r>
        <w:rPr>
          <w:rFonts w:eastAsiaTheme="minorHAnsi"/>
          <w:lang w:eastAsia="en-US"/>
        </w:rPr>
        <w:t xml:space="preserve">ого ребенка — главный смысловой </w:t>
      </w:r>
      <w:r w:rsidRPr="00550E63">
        <w:rPr>
          <w:rFonts w:eastAsiaTheme="minorHAnsi"/>
          <w:lang w:eastAsia="en-US"/>
        </w:rPr>
        <w:t>стержень курса.</w:t>
      </w:r>
    </w:p>
    <w:p w:rsidR="00550E63" w:rsidRPr="00550E63" w:rsidRDefault="00550E63" w:rsidP="00550E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50E63">
        <w:rPr>
          <w:rFonts w:eastAsiaTheme="minorHAnsi"/>
          <w:lang w:eastAsia="en-US"/>
        </w:rPr>
        <w:t>Культуросозида</w:t>
      </w:r>
      <w:r w:rsidR="00281FF9">
        <w:rPr>
          <w:rFonts w:eastAsiaTheme="minorHAnsi"/>
          <w:lang w:eastAsia="en-US"/>
        </w:rPr>
        <w:t xml:space="preserve">ющая </w:t>
      </w:r>
      <w:r w:rsidRPr="00550E63">
        <w:rPr>
          <w:rFonts w:eastAsiaTheme="minorHAnsi"/>
          <w:lang w:eastAsia="en-US"/>
        </w:rPr>
        <w:t>роль программы состоит также в воспитании</w:t>
      </w:r>
    </w:p>
    <w:p w:rsidR="00550E63" w:rsidRPr="00550E63" w:rsidRDefault="00550E63" w:rsidP="00550E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50E63">
        <w:rPr>
          <w:rFonts w:eastAsiaTheme="minorHAnsi"/>
          <w:lang w:eastAsia="en-US"/>
        </w:rPr>
        <w:t>гражданственности и патриотизма. Прежде всего ре</w:t>
      </w:r>
      <w:r>
        <w:rPr>
          <w:rFonts w:eastAsiaTheme="minorHAnsi"/>
          <w:lang w:eastAsia="en-US"/>
        </w:rPr>
        <w:t xml:space="preserve">бенок постигает искусство своей </w:t>
      </w:r>
      <w:r w:rsidRPr="00550E63">
        <w:rPr>
          <w:rFonts w:eastAsiaTheme="minorHAnsi"/>
          <w:lang w:eastAsia="en-US"/>
        </w:rPr>
        <w:t>Родины, а потом знакомиться с искусством других на</w:t>
      </w:r>
      <w:r>
        <w:rPr>
          <w:rFonts w:eastAsiaTheme="minorHAnsi"/>
          <w:lang w:eastAsia="en-US"/>
        </w:rPr>
        <w:t xml:space="preserve">родов. Природа и жизнь являются </w:t>
      </w:r>
      <w:r w:rsidRPr="00550E63">
        <w:rPr>
          <w:rFonts w:eastAsiaTheme="minorHAnsi"/>
          <w:lang w:eastAsia="en-US"/>
        </w:rPr>
        <w:t>базисом формируемого мироотношения.</w:t>
      </w:r>
    </w:p>
    <w:p w:rsidR="00550E63" w:rsidRPr="00550E63" w:rsidRDefault="00550E63" w:rsidP="00550E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50E63">
        <w:rPr>
          <w:rFonts w:eastAsiaTheme="minorHAnsi"/>
          <w:lang w:eastAsia="en-US"/>
        </w:rPr>
        <w:t>Овладение основами художественного языка, получение опыта эмоционально-ценностного, эстетического восприятия мира и художе</w:t>
      </w:r>
      <w:r>
        <w:rPr>
          <w:rFonts w:eastAsiaTheme="minorHAnsi"/>
          <w:lang w:eastAsia="en-US"/>
        </w:rPr>
        <w:t xml:space="preserve">ственно–творческой деятельности </w:t>
      </w:r>
      <w:r w:rsidRPr="00550E63">
        <w:rPr>
          <w:rFonts w:eastAsiaTheme="minorHAnsi"/>
          <w:lang w:eastAsia="en-US"/>
        </w:rPr>
        <w:t>помогут младшим школьникам при освоении смежных д</w:t>
      </w:r>
      <w:r>
        <w:rPr>
          <w:rFonts w:eastAsiaTheme="minorHAnsi"/>
          <w:lang w:eastAsia="en-US"/>
        </w:rPr>
        <w:t xml:space="preserve">исциплин, а в дальнейшем станут </w:t>
      </w:r>
      <w:r w:rsidRPr="00550E63">
        <w:rPr>
          <w:rFonts w:eastAsiaTheme="minorHAnsi"/>
          <w:lang w:eastAsia="en-US"/>
        </w:rPr>
        <w:t>основой отношения растущего человека к себе, ок</w:t>
      </w:r>
      <w:r>
        <w:rPr>
          <w:rFonts w:eastAsiaTheme="minorHAnsi"/>
          <w:lang w:eastAsia="en-US"/>
        </w:rPr>
        <w:t xml:space="preserve">ружающим людям, природе, науке, </w:t>
      </w:r>
      <w:r w:rsidRPr="00550E63">
        <w:rPr>
          <w:rFonts w:eastAsiaTheme="minorHAnsi"/>
          <w:lang w:eastAsia="en-US"/>
        </w:rPr>
        <w:t>искусству и культуре в целом. Одна из главных з</w:t>
      </w:r>
      <w:r>
        <w:rPr>
          <w:rFonts w:eastAsiaTheme="minorHAnsi"/>
          <w:lang w:eastAsia="en-US"/>
        </w:rPr>
        <w:t xml:space="preserve">адач курса — развитие у ребенка </w:t>
      </w:r>
      <w:r w:rsidRPr="00550E63">
        <w:rPr>
          <w:rFonts w:eastAsiaTheme="minorHAnsi"/>
          <w:lang w:eastAsia="en-US"/>
        </w:rPr>
        <w:t>интереса к внутреннему миру человека, способности угл</w:t>
      </w:r>
      <w:r>
        <w:rPr>
          <w:rFonts w:eastAsiaTheme="minorHAnsi"/>
          <w:lang w:eastAsia="en-US"/>
        </w:rPr>
        <w:t xml:space="preserve">убления в себя, осознания своих </w:t>
      </w:r>
      <w:r w:rsidRPr="00550E63">
        <w:rPr>
          <w:rFonts w:eastAsiaTheme="minorHAnsi"/>
          <w:lang w:eastAsia="en-US"/>
        </w:rPr>
        <w:t>внутренних переживаний. Это является залогом разв</w:t>
      </w:r>
      <w:r>
        <w:rPr>
          <w:rFonts w:eastAsiaTheme="minorHAnsi"/>
          <w:lang w:eastAsia="en-US"/>
        </w:rPr>
        <w:t xml:space="preserve">ития способности сопереживания. </w:t>
      </w:r>
      <w:r w:rsidRPr="00550E63">
        <w:rPr>
          <w:rFonts w:eastAsiaTheme="minorHAnsi"/>
          <w:lang w:eastAsia="en-US"/>
        </w:rPr>
        <w:t>Направленность на деятельностный и проблемн</w:t>
      </w:r>
      <w:r>
        <w:rPr>
          <w:rFonts w:eastAsiaTheme="minorHAnsi"/>
          <w:lang w:eastAsia="en-US"/>
        </w:rPr>
        <w:t xml:space="preserve">ый подходы в обучении искусству </w:t>
      </w:r>
      <w:r w:rsidRPr="00550E63">
        <w:rPr>
          <w:rFonts w:eastAsiaTheme="minorHAnsi"/>
          <w:lang w:eastAsia="en-US"/>
        </w:rPr>
        <w:t>диктует необходимость экспериментирования ре</w:t>
      </w:r>
      <w:r>
        <w:rPr>
          <w:rFonts w:eastAsiaTheme="minorHAnsi"/>
          <w:lang w:eastAsia="en-US"/>
        </w:rPr>
        <w:t xml:space="preserve">бёнка с разными художественными </w:t>
      </w:r>
      <w:r w:rsidRPr="00550E63">
        <w:rPr>
          <w:rFonts w:eastAsiaTheme="minorHAnsi"/>
          <w:lang w:eastAsia="en-US"/>
        </w:rPr>
        <w:t>материалами, понимания их свойств и возможностей для созидания выраз</w:t>
      </w:r>
      <w:r>
        <w:rPr>
          <w:rFonts w:eastAsiaTheme="minorHAnsi"/>
          <w:lang w:eastAsia="en-US"/>
        </w:rPr>
        <w:t xml:space="preserve">ительного </w:t>
      </w:r>
      <w:r w:rsidRPr="00550E63">
        <w:rPr>
          <w:rFonts w:eastAsiaTheme="minorHAnsi"/>
          <w:lang w:eastAsia="en-US"/>
        </w:rPr>
        <w:t xml:space="preserve">образа. Разнообразие художественных материалов и </w:t>
      </w:r>
      <w:r>
        <w:rPr>
          <w:rFonts w:eastAsiaTheme="minorHAnsi"/>
          <w:lang w:eastAsia="en-US"/>
        </w:rPr>
        <w:t xml:space="preserve">техник, используемых на уроках, </w:t>
      </w:r>
      <w:r w:rsidRPr="00550E63">
        <w:rPr>
          <w:rFonts w:eastAsiaTheme="minorHAnsi"/>
          <w:lang w:eastAsia="en-US"/>
        </w:rPr>
        <w:t>поддерживает интерес учащихся к художественному творчеству.</w:t>
      </w:r>
    </w:p>
    <w:p w:rsidR="00550E63" w:rsidRPr="007E1725" w:rsidRDefault="00550E63" w:rsidP="00550E63">
      <w:pPr>
        <w:widowControl w:val="0"/>
        <w:autoSpaceDE w:val="0"/>
        <w:autoSpaceDN w:val="0"/>
        <w:adjustRightInd w:val="0"/>
        <w:ind w:right="-32" w:firstLine="437"/>
        <w:rPr>
          <w:sz w:val="28"/>
          <w:szCs w:val="28"/>
        </w:rPr>
      </w:pPr>
    </w:p>
    <w:p w:rsidR="00741D11" w:rsidRPr="00E4324E" w:rsidRDefault="00741D11" w:rsidP="00741D11">
      <w:pPr>
        <w:spacing w:line="276" w:lineRule="auto"/>
        <w:ind w:firstLine="709"/>
        <w:jc w:val="center"/>
        <w:rPr>
          <w:b/>
          <w:bCs/>
          <w:w w:val="107"/>
        </w:rPr>
      </w:pPr>
      <w:r w:rsidRPr="00E4324E">
        <w:rPr>
          <w:b/>
          <w:bCs/>
          <w:w w:val="107"/>
        </w:rPr>
        <w:t>Контроль образовательных результатов</w:t>
      </w:r>
    </w:p>
    <w:p w:rsidR="00741D11" w:rsidRPr="00E4324E" w:rsidRDefault="00741D11" w:rsidP="00741D11">
      <w:pPr>
        <w:spacing w:line="276" w:lineRule="auto"/>
        <w:ind w:firstLine="709"/>
        <w:jc w:val="center"/>
        <w:rPr>
          <w:b/>
          <w:bCs/>
          <w:w w:val="107"/>
        </w:rPr>
      </w:pPr>
    </w:p>
    <w:p w:rsidR="00741D11" w:rsidRPr="00E4324E" w:rsidRDefault="00741D11" w:rsidP="00281FF9">
      <w:pPr>
        <w:spacing w:line="276" w:lineRule="auto"/>
        <w:jc w:val="both"/>
      </w:pPr>
      <w:r w:rsidRPr="00E4324E">
        <w:rPr>
          <w:b/>
        </w:rPr>
        <w:t>Обязательные формы и методы контроля</w:t>
      </w:r>
      <w:r w:rsidRPr="00E4324E">
        <w:t>: текущая аттестация (индивидуальный и фронтальный опрос; работа в паре, в группе; отчетные выставки творческих (индивидуальных и коллективных) работ.)</w:t>
      </w:r>
    </w:p>
    <w:p w:rsidR="00741D11" w:rsidRDefault="00485CB4" w:rsidP="00281FF9">
      <w:pPr>
        <w:spacing w:line="276" w:lineRule="auto"/>
        <w:jc w:val="both"/>
      </w:pPr>
      <w:r>
        <w:rPr>
          <w:b/>
        </w:rPr>
        <w:t xml:space="preserve"> Ф</w:t>
      </w:r>
      <w:r w:rsidR="00741D11" w:rsidRPr="00E4324E">
        <w:rPr>
          <w:b/>
        </w:rPr>
        <w:t xml:space="preserve">ормы учёта достижений: </w:t>
      </w:r>
      <w:r w:rsidR="00741D11" w:rsidRPr="00E4324E">
        <w:t>итоговая (четверть, год) аттестация (искусствоведческая викторина); урочная деятельность анализ динамики текущей успеваемости; внеурочная деятельность (участие в выставках, конкурсах, соревнованиях; активность в проектах и программах внеурочной де</w:t>
      </w:r>
      <w:r>
        <w:t xml:space="preserve">ятельности, творческий отчет). </w:t>
      </w:r>
      <w:r w:rsidR="00741D11" w:rsidRPr="00E4324E">
        <w:cr/>
      </w:r>
    </w:p>
    <w:p w:rsidR="0021629F" w:rsidRPr="00281FF9" w:rsidRDefault="0021629F" w:rsidP="00281FF9">
      <w:pPr>
        <w:spacing w:line="276" w:lineRule="auto"/>
        <w:jc w:val="both"/>
      </w:pPr>
    </w:p>
    <w:p w:rsidR="00741D11" w:rsidRDefault="00741D11" w:rsidP="0061225F">
      <w:pPr>
        <w:rPr>
          <w:b/>
          <w:szCs w:val="28"/>
        </w:rPr>
      </w:pPr>
    </w:p>
    <w:p w:rsidR="008D413F" w:rsidRPr="0061225F" w:rsidRDefault="008D413F" w:rsidP="008D413F">
      <w:pPr>
        <w:jc w:val="center"/>
        <w:rPr>
          <w:b/>
          <w:sz w:val="28"/>
          <w:szCs w:val="28"/>
        </w:rPr>
      </w:pPr>
      <w:r w:rsidRPr="0061225F">
        <w:rPr>
          <w:b/>
          <w:sz w:val="28"/>
          <w:szCs w:val="28"/>
        </w:rPr>
        <w:lastRenderedPageBreak/>
        <w:t>Требования к уровню подготовки учащихся.</w:t>
      </w:r>
    </w:p>
    <w:p w:rsidR="00C574F3" w:rsidRDefault="00C574F3"/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center"/>
        <w:rPr>
          <w:b/>
          <w:bCs/>
          <w:w w:val="105"/>
        </w:rPr>
      </w:pP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  <w:r w:rsidRPr="0061225F">
        <w:rPr>
          <w:b/>
          <w:bCs/>
          <w:w w:val="105"/>
        </w:rPr>
        <w:t>Предметные</w:t>
      </w:r>
      <w:r w:rsidRPr="0061225F">
        <w:rPr>
          <w:b/>
          <w:bCs/>
          <w:spacing w:val="28"/>
          <w:w w:val="105"/>
        </w:rPr>
        <w:t xml:space="preserve"> </w:t>
      </w:r>
      <w:r w:rsidRPr="0061225F">
        <w:rPr>
          <w:b/>
          <w:bCs/>
          <w:w w:val="105"/>
        </w:rPr>
        <w:t>результаты: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  <w:rPr>
          <w:spacing w:val="-2"/>
          <w:w w:val="115"/>
        </w:rPr>
      </w:pPr>
      <w:r w:rsidRPr="0061225F">
        <w:rPr>
          <w:spacing w:val="-2"/>
          <w:w w:val="115"/>
        </w:rPr>
        <w:t xml:space="preserve">а) </w:t>
      </w:r>
      <w:r w:rsidRPr="0061225F">
        <w:rPr>
          <w:w w:val="112"/>
        </w:rPr>
        <w:t>сформированность первоначальных представлений о роли  изобразительного искусства в жизни и духовно-нравственном развитии человека;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spacing w:val="-2"/>
        </w:rPr>
        <w:t>б</w:t>
      </w:r>
      <w:r w:rsidRPr="0061225F">
        <w:t>)</w:t>
      </w:r>
      <w:r w:rsidRPr="0061225F">
        <w:rPr>
          <w:spacing w:val="22"/>
        </w:rPr>
        <w:t xml:space="preserve"> </w:t>
      </w:r>
      <w:r w:rsidRPr="0061225F">
        <w:rPr>
          <w:w w:val="112"/>
        </w:rPr>
        <w:t>ознакомление учащихся с выразительными средствами различных  видов  изобразительного искусства и освоение некоторых из них</w:t>
      </w:r>
      <w:r w:rsidRPr="0061225F">
        <w:rPr>
          <w:w w:val="127"/>
        </w:rPr>
        <w:t>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 xml:space="preserve">в) </w:t>
      </w:r>
      <w:r w:rsidRPr="0061225F">
        <w:rPr>
          <w:w w:val="112"/>
        </w:rPr>
        <w:t>ознакомление учащихся с терминологией и  классификацией изобразительного искусства;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в)</w:t>
      </w:r>
      <w:r w:rsidRPr="0061225F">
        <w:rPr>
          <w:spacing w:val="40"/>
        </w:rPr>
        <w:t xml:space="preserve"> </w:t>
      </w:r>
      <w:r w:rsidRPr="0061225F">
        <w:rPr>
          <w:w w:val="112"/>
        </w:rPr>
        <w:t>первичное ознакомление учащихся с отечественной и мировой культурой</w:t>
      </w:r>
      <w:r w:rsidRPr="0061225F">
        <w:rPr>
          <w:w w:val="115"/>
        </w:rPr>
        <w:t>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г)</w:t>
      </w:r>
      <w:r w:rsidRPr="0061225F">
        <w:rPr>
          <w:spacing w:val="24"/>
        </w:rPr>
        <w:t xml:space="preserve"> </w:t>
      </w:r>
      <w:r w:rsidRPr="0061225F">
        <w:rPr>
          <w:w w:val="112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  <w:r w:rsidRPr="0061225F">
        <w:rPr>
          <w:b/>
          <w:bCs/>
          <w:w w:val="107"/>
        </w:rPr>
        <w:t>Регулятивные</w:t>
      </w:r>
      <w:r w:rsidRPr="0061225F">
        <w:rPr>
          <w:b/>
          <w:bCs/>
          <w:spacing w:val="-19"/>
          <w:w w:val="107"/>
        </w:rPr>
        <w:t xml:space="preserve"> </w:t>
      </w:r>
      <w:r w:rsidRPr="0061225F">
        <w:rPr>
          <w:b/>
          <w:bCs/>
          <w:w w:val="107"/>
        </w:rPr>
        <w:t>УУД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2"/>
        </w:rPr>
        <w:t>•</w:t>
      </w:r>
      <w:r w:rsidRPr="0061225F">
        <w:rPr>
          <w:spacing w:val="9"/>
          <w:w w:val="112"/>
        </w:rPr>
        <w:t xml:space="preserve"> </w:t>
      </w:r>
      <w:r w:rsidRPr="0061225F">
        <w:rPr>
          <w:w w:val="112"/>
        </w:rPr>
        <w:t>Проговаривать последовательность действий на уроке</w:t>
      </w:r>
      <w:r w:rsidRPr="0061225F">
        <w:rPr>
          <w:w w:val="116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  <w:rPr>
          <w:w w:val="112"/>
        </w:rPr>
      </w:pPr>
      <w:r w:rsidRPr="0061225F">
        <w:rPr>
          <w:w w:val="114"/>
        </w:rPr>
        <w:t>•</w:t>
      </w:r>
      <w:r w:rsidRPr="0061225F">
        <w:rPr>
          <w:spacing w:val="6"/>
          <w:w w:val="114"/>
        </w:rPr>
        <w:t xml:space="preserve"> </w:t>
      </w:r>
      <w:r w:rsidRPr="0061225F">
        <w:rPr>
          <w:w w:val="112"/>
        </w:rPr>
        <w:t>Учиться работать по предложенному учителем плану.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6"/>
        </w:rPr>
        <w:t>•</w:t>
      </w:r>
      <w:r w:rsidRPr="0061225F">
        <w:rPr>
          <w:spacing w:val="4"/>
          <w:w w:val="116"/>
        </w:rPr>
        <w:t xml:space="preserve"> </w:t>
      </w:r>
      <w:r w:rsidRPr="0061225F">
        <w:rPr>
          <w:w w:val="112"/>
        </w:rPr>
        <w:t>Учиться отличать верно выполненное задание от неверного.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2"/>
        </w:rPr>
        <w:t>•</w:t>
      </w:r>
      <w:r w:rsidRPr="0061225F">
        <w:rPr>
          <w:spacing w:val="15"/>
          <w:w w:val="112"/>
        </w:rPr>
        <w:t xml:space="preserve"> </w:t>
      </w:r>
      <w:r w:rsidRPr="0061225F">
        <w:rPr>
          <w:w w:val="112"/>
        </w:rPr>
        <w:t>Учиться совместно с учителем и другими учениками давать эмоциональную оценку деятельности класса на уроке</w:t>
      </w:r>
      <w:r w:rsidRPr="0061225F">
        <w:rPr>
          <w:w w:val="116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  <w:rPr>
          <w:w w:val="112"/>
        </w:rPr>
      </w:pPr>
      <w:r w:rsidRPr="0061225F">
        <w:rPr>
          <w:w w:val="112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  <w:r w:rsidRPr="0061225F">
        <w:rPr>
          <w:b/>
          <w:bCs/>
          <w:w w:val="107"/>
        </w:rPr>
        <w:t>Познавательные</w:t>
      </w:r>
      <w:r w:rsidRPr="0061225F">
        <w:rPr>
          <w:b/>
          <w:bCs/>
          <w:spacing w:val="-3"/>
          <w:w w:val="107"/>
        </w:rPr>
        <w:t xml:space="preserve"> </w:t>
      </w:r>
      <w:r w:rsidRPr="0061225F">
        <w:rPr>
          <w:b/>
          <w:bCs/>
          <w:w w:val="107"/>
        </w:rPr>
        <w:t>УУД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3"/>
        </w:rPr>
        <w:t>•</w:t>
      </w:r>
      <w:r w:rsidRPr="0061225F">
        <w:rPr>
          <w:spacing w:val="11"/>
          <w:w w:val="113"/>
        </w:rPr>
        <w:t xml:space="preserve"> </w:t>
      </w:r>
      <w:r w:rsidRPr="0061225F">
        <w:rPr>
          <w:w w:val="112"/>
        </w:rPr>
        <w:t>Ориентироваться в своей системе знаний: отличать новое от уже известного с помощью учителя</w:t>
      </w:r>
      <w:r w:rsidRPr="0061225F">
        <w:rPr>
          <w:w w:val="118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6"/>
        </w:rPr>
        <w:t>•</w:t>
      </w:r>
      <w:r w:rsidRPr="0061225F">
        <w:rPr>
          <w:spacing w:val="16"/>
          <w:w w:val="116"/>
        </w:rPr>
        <w:t xml:space="preserve"> </w:t>
      </w:r>
      <w:r w:rsidRPr="0061225F">
        <w:rPr>
          <w:w w:val="112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3"/>
        </w:rPr>
        <w:t>•</w:t>
      </w:r>
      <w:r w:rsidRPr="0061225F">
        <w:rPr>
          <w:spacing w:val="10"/>
          <w:w w:val="113"/>
        </w:rPr>
        <w:t xml:space="preserve"> </w:t>
      </w:r>
      <w:r w:rsidRPr="0061225F">
        <w:rPr>
          <w:w w:val="112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4"/>
        </w:rPr>
        <w:t xml:space="preserve">• </w:t>
      </w:r>
      <w:r w:rsidRPr="0061225F">
        <w:rPr>
          <w:w w:val="112"/>
        </w:rPr>
        <w:t>Перерабатывать полученную информацию: делать выводы в результате совместной работы всего класса.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21"/>
        </w:rPr>
        <w:t xml:space="preserve">• </w:t>
      </w:r>
      <w:r w:rsidRPr="0061225F">
        <w:rPr>
          <w:w w:val="112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  <w:rPr>
          <w:w w:val="112"/>
        </w:rPr>
      </w:pPr>
      <w:r w:rsidRPr="0061225F">
        <w:rPr>
          <w:w w:val="113"/>
        </w:rPr>
        <w:t>•</w:t>
      </w:r>
      <w:r w:rsidRPr="0061225F">
        <w:rPr>
          <w:spacing w:val="3"/>
          <w:w w:val="113"/>
        </w:rPr>
        <w:t xml:space="preserve"> </w:t>
      </w:r>
      <w:r w:rsidRPr="0061225F">
        <w:rPr>
          <w:w w:val="112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</w:pPr>
      <w:r w:rsidRPr="0061225F">
        <w:rPr>
          <w:b/>
          <w:bCs/>
          <w:w w:val="107"/>
        </w:rPr>
        <w:t>Коммуникативные</w:t>
      </w:r>
      <w:r w:rsidRPr="0061225F">
        <w:rPr>
          <w:b/>
          <w:bCs/>
          <w:spacing w:val="-25"/>
          <w:w w:val="107"/>
        </w:rPr>
        <w:t xml:space="preserve"> </w:t>
      </w:r>
      <w:r w:rsidRPr="0061225F">
        <w:rPr>
          <w:b/>
          <w:bCs/>
          <w:w w:val="107"/>
        </w:rPr>
        <w:t>УУД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31"/>
        </w:rPr>
        <w:t>•</w:t>
      </w:r>
      <w:r w:rsidRPr="0061225F">
        <w:rPr>
          <w:spacing w:val="-16"/>
          <w:w w:val="131"/>
        </w:rPr>
        <w:t xml:space="preserve"> </w:t>
      </w:r>
      <w:r w:rsidRPr="0061225F">
        <w:rPr>
          <w:w w:val="112"/>
        </w:rPr>
        <w:t>Уметь  пользоваться языком изобразительного искусства: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а)</w:t>
      </w:r>
      <w:r w:rsidRPr="0061225F">
        <w:rPr>
          <w:spacing w:val="21"/>
        </w:rPr>
        <w:t xml:space="preserve"> </w:t>
      </w:r>
      <w:r w:rsidRPr="0061225F">
        <w:rPr>
          <w:w w:val="112"/>
        </w:rPr>
        <w:t>донести свою позицию до собеседника;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б)</w:t>
      </w:r>
      <w:r w:rsidRPr="0061225F">
        <w:rPr>
          <w:spacing w:val="11"/>
        </w:rPr>
        <w:t xml:space="preserve"> </w:t>
      </w:r>
      <w:r w:rsidRPr="0061225F">
        <w:rPr>
          <w:w w:val="112"/>
        </w:rPr>
        <w:t>оформить свою мысль в устной и письменной форме (на уровне одного предложения или  небольшого текста).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31"/>
        </w:rPr>
        <w:t>•</w:t>
      </w:r>
      <w:r w:rsidRPr="0061225F">
        <w:rPr>
          <w:spacing w:val="-16"/>
          <w:w w:val="131"/>
        </w:rPr>
        <w:t xml:space="preserve"> </w:t>
      </w:r>
      <w:r w:rsidRPr="0061225F">
        <w:rPr>
          <w:w w:val="112"/>
        </w:rPr>
        <w:t>Уметь слушать и понимать высказывания собеседников</w:t>
      </w:r>
      <w:r w:rsidRPr="0061225F">
        <w:rPr>
          <w:w w:val="113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31"/>
        </w:rPr>
        <w:t>•</w:t>
      </w:r>
      <w:r w:rsidRPr="0061225F">
        <w:rPr>
          <w:spacing w:val="-16"/>
          <w:w w:val="131"/>
        </w:rPr>
        <w:t xml:space="preserve"> </w:t>
      </w:r>
      <w:r w:rsidRPr="0061225F">
        <w:rPr>
          <w:w w:val="112"/>
        </w:rPr>
        <w:t>Уметь выразительно читать и пересказывать содержание текста</w:t>
      </w:r>
      <w:r w:rsidRPr="0061225F">
        <w:rPr>
          <w:w w:val="117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4"/>
        </w:rPr>
        <w:lastRenderedPageBreak/>
        <w:t>•</w:t>
      </w:r>
      <w:r w:rsidRPr="0061225F">
        <w:rPr>
          <w:spacing w:val="52"/>
          <w:w w:val="114"/>
        </w:rPr>
        <w:t xml:space="preserve"> </w:t>
      </w:r>
      <w:r w:rsidRPr="0061225F">
        <w:rPr>
          <w:w w:val="112"/>
        </w:rPr>
        <w:t>Совместно договариваться о правилах общения и  поведения в школе и на уроках изобразительного искусства и следовать им</w:t>
      </w:r>
      <w:r w:rsidRPr="0061225F">
        <w:rPr>
          <w:w w:val="119"/>
        </w:rPr>
        <w:t>.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rPr>
          <w:w w:val="112"/>
        </w:rPr>
        <w:t>•</w:t>
      </w:r>
      <w:r w:rsidRPr="0061225F">
        <w:rPr>
          <w:spacing w:val="9"/>
          <w:w w:val="112"/>
        </w:rPr>
        <w:t xml:space="preserve"> </w:t>
      </w:r>
      <w:r w:rsidRPr="0061225F">
        <w:rPr>
          <w:w w:val="112"/>
        </w:rPr>
        <w:t>Учиться согласованно работать в группе</w:t>
      </w:r>
      <w:r w:rsidRPr="0061225F">
        <w:rPr>
          <w:w w:val="114"/>
        </w:rPr>
        <w:t>: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а)</w:t>
      </w:r>
      <w:r w:rsidRPr="0061225F">
        <w:rPr>
          <w:spacing w:val="21"/>
        </w:rPr>
        <w:t xml:space="preserve"> </w:t>
      </w:r>
      <w:r w:rsidRPr="0061225F">
        <w:rPr>
          <w:w w:val="112"/>
        </w:rPr>
        <w:t>учиться планировать работу  в группе</w:t>
      </w:r>
      <w:r w:rsidRPr="0061225F">
        <w:rPr>
          <w:w w:val="114"/>
        </w:rPr>
        <w:t>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б)</w:t>
      </w:r>
      <w:r w:rsidRPr="0061225F">
        <w:rPr>
          <w:spacing w:val="5"/>
        </w:rPr>
        <w:t xml:space="preserve"> </w:t>
      </w:r>
      <w:r w:rsidRPr="0061225F">
        <w:rPr>
          <w:w w:val="112"/>
        </w:rPr>
        <w:t>учиться распределять работу  между участниками проек</w:t>
      </w:r>
      <w:r w:rsidRPr="0061225F">
        <w:rPr>
          <w:w w:val="115"/>
        </w:rPr>
        <w:t>та;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в)</w:t>
      </w:r>
      <w:r w:rsidRPr="0061225F">
        <w:rPr>
          <w:spacing w:val="24"/>
        </w:rPr>
        <w:t xml:space="preserve"> </w:t>
      </w:r>
      <w:r w:rsidRPr="0061225F">
        <w:rPr>
          <w:w w:val="112"/>
        </w:rPr>
        <w:t>понимать общую задачу проекта и точно выполнять свою часть работы</w:t>
      </w:r>
      <w:r w:rsidRPr="0061225F">
        <w:rPr>
          <w:w w:val="113"/>
        </w:rPr>
        <w:t>;</w:t>
      </w:r>
    </w:p>
    <w:p w:rsidR="0061225F" w:rsidRPr="0061225F" w:rsidRDefault="0061225F" w:rsidP="0061225F">
      <w:pPr>
        <w:widowControl w:val="0"/>
        <w:autoSpaceDE w:val="0"/>
        <w:autoSpaceDN w:val="0"/>
        <w:adjustRightInd w:val="0"/>
        <w:ind w:right="-32" w:firstLine="437"/>
        <w:jc w:val="both"/>
      </w:pPr>
      <w:r w:rsidRPr="0061225F">
        <w:t>г)</w:t>
      </w:r>
      <w:r w:rsidRPr="0061225F">
        <w:rPr>
          <w:spacing w:val="30"/>
        </w:rPr>
        <w:t xml:space="preserve"> </w:t>
      </w:r>
      <w:r w:rsidRPr="0061225F">
        <w:rPr>
          <w:w w:val="112"/>
        </w:rPr>
        <w:t>уметь  выполнять различные роли в группе (лидера, исполнителя, критика).</w:t>
      </w:r>
    </w:p>
    <w:p w:rsidR="0061225F" w:rsidRPr="0061225F" w:rsidRDefault="0061225F"/>
    <w:p w:rsidR="000F4DFA" w:rsidRDefault="000F4DFA"/>
    <w:p w:rsidR="00C574F3" w:rsidRDefault="00C574F3"/>
    <w:p w:rsidR="004E45A5" w:rsidRDefault="004E45A5"/>
    <w:p w:rsidR="004E45A5" w:rsidRDefault="004E45A5"/>
    <w:p w:rsidR="008D413F" w:rsidRPr="004E45A5" w:rsidRDefault="008D413F" w:rsidP="008D413F">
      <w:pPr>
        <w:spacing w:line="280" w:lineRule="exact"/>
        <w:ind w:left="455" w:right="506"/>
        <w:jc w:val="center"/>
        <w:rPr>
          <w:b/>
          <w:bCs/>
          <w:w w:val="111"/>
          <w:sz w:val="28"/>
          <w:szCs w:val="28"/>
        </w:rPr>
      </w:pPr>
      <w:r w:rsidRPr="004E45A5">
        <w:rPr>
          <w:b/>
          <w:bCs/>
          <w:w w:val="111"/>
          <w:sz w:val="28"/>
          <w:szCs w:val="28"/>
        </w:rPr>
        <w:t>Содержание курса</w:t>
      </w:r>
    </w:p>
    <w:p w:rsidR="004E45A5" w:rsidRPr="00A20EE5" w:rsidRDefault="004E45A5" w:rsidP="008D413F">
      <w:pPr>
        <w:spacing w:line="280" w:lineRule="exact"/>
        <w:ind w:left="455" w:right="506"/>
        <w:jc w:val="center"/>
      </w:pPr>
    </w:p>
    <w:p w:rsidR="008D413F" w:rsidRDefault="0061225F" w:rsidP="00B43CCF">
      <w:pPr>
        <w:pStyle w:val="a8"/>
        <w:numPr>
          <w:ilvl w:val="0"/>
          <w:numId w:val="2"/>
        </w:numPr>
        <w:spacing w:line="276" w:lineRule="auto"/>
        <w:jc w:val="both"/>
      </w:pPr>
      <w:r>
        <w:t>Общее представление о художественных материалах.</w:t>
      </w:r>
    </w:p>
    <w:p w:rsidR="0061225F" w:rsidRDefault="0061225F" w:rsidP="00B43CCF">
      <w:pPr>
        <w:spacing w:line="276" w:lineRule="auto"/>
        <w:ind w:left="360"/>
        <w:jc w:val="both"/>
      </w:pPr>
      <w:r>
        <w:t>Правила работы инструментами, используемыми в практической работе при выполнении художественных произведений различных видов.</w:t>
      </w:r>
    </w:p>
    <w:p w:rsidR="0061225F" w:rsidRDefault="004E45A5" w:rsidP="00B43CCF">
      <w:pPr>
        <w:pStyle w:val="a8"/>
        <w:numPr>
          <w:ilvl w:val="0"/>
          <w:numId w:val="2"/>
        </w:numPr>
        <w:spacing w:line="276" w:lineRule="auto"/>
        <w:jc w:val="both"/>
      </w:pPr>
      <w:r>
        <w:t>Основы композиции.</w:t>
      </w:r>
    </w:p>
    <w:p w:rsidR="004E45A5" w:rsidRDefault="004E45A5" w:rsidP="00B43CCF">
      <w:pPr>
        <w:spacing w:line="276" w:lineRule="auto"/>
        <w:ind w:left="360"/>
        <w:jc w:val="both"/>
      </w:pPr>
      <w:r>
        <w:t>Совокупность всех средств художественной выразительности в создании целостного художественного изобразительного (цвет, форма, воздушная и линейная перспектива, колорит, композиция, фактура) и пластического образа (фактура материала, его пластичность).</w:t>
      </w:r>
    </w:p>
    <w:p w:rsidR="004E45A5" w:rsidRDefault="004E45A5" w:rsidP="00B43CCF">
      <w:pPr>
        <w:pStyle w:val="a8"/>
        <w:numPr>
          <w:ilvl w:val="0"/>
          <w:numId w:val="2"/>
        </w:numPr>
        <w:spacing w:line="276" w:lineRule="auto"/>
        <w:jc w:val="both"/>
      </w:pPr>
      <w:r>
        <w:t>Компоненты изобразительной деятельности.</w:t>
      </w:r>
    </w:p>
    <w:p w:rsidR="004E45A5" w:rsidRDefault="004E45A5" w:rsidP="00B43CCF">
      <w:pPr>
        <w:spacing w:line="276" w:lineRule="auto"/>
        <w:ind w:left="360"/>
        <w:jc w:val="both"/>
      </w:pPr>
      <w:r>
        <w:t>Средства художественной выразительности (ритм, колорит, фактура, соотношение частей, композиция, свет и тень).</w:t>
      </w:r>
    </w:p>
    <w:p w:rsidR="004E45A5" w:rsidRDefault="004E45A5" w:rsidP="00B43CCF">
      <w:pPr>
        <w:spacing w:line="276" w:lineRule="auto"/>
        <w:jc w:val="both"/>
      </w:pPr>
      <w:r>
        <w:t xml:space="preserve">      Взаимосвязь художественного образа и ассоциаций.</w:t>
      </w:r>
    </w:p>
    <w:p w:rsidR="004E45A5" w:rsidRDefault="004E45A5" w:rsidP="00B43CCF">
      <w:pPr>
        <w:spacing w:line="276" w:lineRule="auto"/>
        <w:jc w:val="both"/>
      </w:pPr>
      <w:r>
        <w:t xml:space="preserve">      Простейший анализ художественного произведения (художественный образ         </w:t>
      </w:r>
    </w:p>
    <w:p w:rsidR="004E45A5" w:rsidRDefault="004E45A5" w:rsidP="00B43CCF">
      <w:pPr>
        <w:spacing w:line="276" w:lineRule="auto"/>
        <w:jc w:val="both"/>
      </w:pPr>
      <w:r>
        <w:t xml:space="preserve">      как единство формы и содержания), его структура.</w:t>
      </w:r>
    </w:p>
    <w:p w:rsidR="004E45A5" w:rsidRDefault="004E45A5" w:rsidP="00B43CCF">
      <w:pPr>
        <w:spacing w:line="276" w:lineRule="auto"/>
        <w:jc w:val="both"/>
      </w:pPr>
      <w:r>
        <w:t xml:space="preserve">     </w:t>
      </w:r>
      <w:r w:rsidR="00B43CCF">
        <w:t xml:space="preserve"> </w:t>
      </w:r>
      <w:r>
        <w:t>Роль эмоционального состояния при создании художественного образа.</w:t>
      </w:r>
    </w:p>
    <w:p w:rsidR="004E45A5" w:rsidRDefault="004E45A5" w:rsidP="00B43CCF">
      <w:pPr>
        <w:spacing w:line="276" w:lineRule="auto"/>
        <w:jc w:val="both"/>
      </w:pPr>
      <w:r>
        <w:t xml:space="preserve">     </w:t>
      </w:r>
      <w:r w:rsidR="00B43CCF">
        <w:t xml:space="preserve"> </w:t>
      </w:r>
      <w:r>
        <w:t xml:space="preserve">Знакомство с особенностями современного дизайна, фотографии, </w:t>
      </w:r>
    </w:p>
    <w:p w:rsidR="004E45A5" w:rsidRDefault="004E45A5" w:rsidP="00B43CCF">
      <w:pPr>
        <w:spacing w:line="276" w:lineRule="auto"/>
        <w:jc w:val="both"/>
      </w:pPr>
      <w:r>
        <w:t xml:space="preserve">     </w:t>
      </w:r>
      <w:r w:rsidR="00B43CCF">
        <w:t xml:space="preserve"> </w:t>
      </w:r>
      <w:r>
        <w:t>компьютерной графики.</w:t>
      </w:r>
    </w:p>
    <w:p w:rsidR="004E45A5" w:rsidRDefault="004E45A5" w:rsidP="00B43CCF">
      <w:pPr>
        <w:spacing w:line="276" w:lineRule="auto"/>
        <w:jc w:val="both"/>
      </w:pPr>
      <w:r>
        <w:t xml:space="preserve">    </w:t>
      </w:r>
      <w:r w:rsidR="00B43CCF">
        <w:t xml:space="preserve"> </w:t>
      </w:r>
      <w:r>
        <w:t xml:space="preserve"> Восприятие художественного образа как средство гармонизации человека в        </w:t>
      </w:r>
      <w:r w:rsidR="00B43CCF">
        <w:t xml:space="preserve">  </w:t>
      </w:r>
      <w:r>
        <w:t>контексте художественного процесса. Музеи мира. Региональный компонент.</w:t>
      </w:r>
    </w:p>
    <w:p w:rsidR="000051C8" w:rsidRDefault="000051C8" w:rsidP="00B43CCF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  <w:rPr>
          <w:sz w:val="18"/>
          <w:szCs w:val="28"/>
        </w:rPr>
      </w:pPr>
    </w:p>
    <w:p w:rsidR="0061225F" w:rsidRDefault="0061225F" w:rsidP="000051C8">
      <w:pPr>
        <w:widowControl w:val="0"/>
        <w:autoSpaceDE w:val="0"/>
        <w:autoSpaceDN w:val="0"/>
        <w:adjustRightInd w:val="0"/>
        <w:ind w:right="-32" w:firstLine="437"/>
        <w:rPr>
          <w:sz w:val="18"/>
          <w:szCs w:val="28"/>
        </w:rPr>
      </w:pPr>
    </w:p>
    <w:p w:rsidR="0061225F" w:rsidRDefault="00B43CCF" w:rsidP="000051C8">
      <w:pPr>
        <w:widowControl w:val="0"/>
        <w:autoSpaceDE w:val="0"/>
        <w:autoSpaceDN w:val="0"/>
        <w:adjustRightInd w:val="0"/>
        <w:ind w:right="-32" w:firstLine="437"/>
        <w:rPr>
          <w:b/>
        </w:rPr>
      </w:pPr>
      <w:r w:rsidRPr="00B43CCF">
        <w:rPr>
          <w:b/>
        </w:rPr>
        <w:t>Виды работ.</w:t>
      </w:r>
    </w:p>
    <w:p w:rsidR="00B43CCF" w:rsidRDefault="00B43CCF" w:rsidP="000051C8">
      <w:pPr>
        <w:widowControl w:val="0"/>
        <w:autoSpaceDE w:val="0"/>
        <w:autoSpaceDN w:val="0"/>
        <w:adjustRightInd w:val="0"/>
        <w:ind w:right="-32" w:firstLine="437"/>
      </w:pPr>
    </w:p>
    <w:p w:rsidR="00B43CCF" w:rsidRDefault="00B43CCF" w:rsidP="00E9025C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>
        <w:t>Использование различных материалов в соответствии с</w:t>
      </w:r>
      <w:r w:rsidR="00E9025C">
        <w:t xml:space="preserve"> </w:t>
      </w:r>
      <w:r>
        <w:t>художественным замыслом. Конструирование трансформера.</w:t>
      </w:r>
    </w:p>
    <w:p w:rsidR="00B43CCF" w:rsidRDefault="00B43CCF" w:rsidP="00E9025C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>
        <w:t>Закрепление навыков пользования средствами художественной выразительности: цвет, форма, воздушная и линейная перспектива, колорит, композиция, фактура. Их роль в создании образа.</w:t>
      </w:r>
    </w:p>
    <w:p w:rsidR="00B43CCF" w:rsidRDefault="00B43CCF" w:rsidP="00E9025C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>
        <w:t>Знание особенностей технологического процесса создания художественного образа в зависимо</w:t>
      </w:r>
      <w:r w:rsidR="00E9025C">
        <w:t>сти от используемого материала (получение и моделирование цвета, набросок и прорисовка, смешанные техники и др.)</w:t>
      </w:r>
    </w:p>
    <w:p w:rsidR="00E9025C" w:rsidRDefault="00E9025C" w:rsidP="00E9025C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>
        <w:lastRenderedPageBreak/>
        <w:t>Коллаж. Связь художественных ассоциаций с жизненными впечатлениями человека и их передача в образе. Знакомство с компьютерной графикой. Пользование фотошопом. Знакомство с основами дизайна. Сценарический дизайн, сценография. Оформление книги. Дизайн одежды. Театральный костюм.</w:t>
      </w:r>
    </w:p>
    <w:p w:rsidR="00E9025C" w:rsidRDefault="00E9025C" w:rsidP="00E9025C">
      <w:pPr>
        <w:widowControl w:val="0"/>
        <w:autoSpaceDE w:val="0"/>
        <w:autoSpaceDN w:val="0"/>
        <w:adjustRightInd w:val="0"/>
        <w:spacing w:line="276" w:lineRule="auto"/>
        <w:ind w:right="-32" w:firstLine="437"/>
        <w:jc w:val="both"/>
      </w:pPr>
      <w:r>
        <w:t>Знакомство с музеями мира (обзор): Эрмитаж, Третьяковская галерея, Русский музей, Лувр (Париж), Уффици (Флоренция). Знакомство с музеями родного края. Создание классного музея.</w:t>
      </w:r>
    </w:p>
    <w:p w:rsidR="00E9025C" w:rsidRDefault="00E9025C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21629F" w:rsidRDefault="0021629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B43CCF" w:rsidRDefault="00B43CCF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E9025C" w:rsidRDefault="00E9025C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E9025C" w:rsidRPr="00B43CCF" w:rsidRDefault="00E9025C" w:rsidP="00B43CCF">
      <w:pPr>
        <w:widowControl w:val="0"/>
        <w:autoSpaceDE w:val="0"/>
        <w:autoSpaceDN w:val="0"/>
        <w:adjustRightInd w:val="0"/>
        <w:ind w:right="-32" w:firstLine="437"/>
        <w:jc w:val="both"/>
      </w:pPr>
    </w:p>
    <w:p w:rsidR="00B43CCF" w:rsidRPr="00B43CCF" w:rsidRDefault="00B43CCF" w:rsidP="000051C8">
      <w:pPr>
        <w:widowControl w:val="0"/>
        <w:autoSpaceDE w:val="0"/>
        <w:autoSpaceDN w:val="0"/>
        <w:adjustRightInd w:val="0"/>
        <w:ind w:right="-32" w:firstLine="437"/>
        <w:rPr>
          <w:b/>
          <w:sz w:val="18"/>
          <w:szCs w:val="28"/>
        </w:rPr>
      </w:pPr>
    </w:p>
    <w:p w:rsidR="0061225F" w:rsidRPr="00871578" w:rsidRDefault="0061225F" w:rsidP="000051C8">
      <w:pPr>
        <w:widowControl w:val="0"/>
        <w:autoSpaceDE w:val="0"/>
        <w:autoSpaceDN w:val="0"/>
        <w:adjustRightInd w:val="0"/>
        <w:ind w:right="-32" w:firstLine="437"/>
        <w:rPr>
          <w:sz w:val="18"/>
          <w:szCs w:val="28"/>
        </w:rPr>
      </w:pPr>
    </w:p>
    <w:p w:rsidR="00F723E1" w:rsidRDefault="00F723E1" w:rsidP="00944854">
      <w:pPr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:rsidR="00F723E1" w:rsidRDefault="00F723E1" w:rsidP="00F723E1">
      <w:pPr>
        <w:jc w:val="center"/>
        <w:rPr>
          <w:b/>
        </w:rPr>
      </w:pP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1134"/>
        <w:gridCol w:w="2409"/>
        <w:gridCol w:w="1701"/>
        <w:gridCol w:w="1560"/>
      </w:tblGrid>
      <w:tr w:rsidR="00F723E1" w:rsidTr="00F723E1">
        <w:tc>
          <w:tcPr>
            <w:tcW w:w="543" w:type="dxa"/>
          </w:tcPr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№</w:t>
            </w:r>
          </w:p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п/п</w:t>
            </w:r>
          </w:p>
        </w:tc>
        <w:tc>
          <w:tcPr>
            <w:tcW w:w="1125" w:type="dxa"/>
          </w:tcPr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Дата</w:t>
            </w:r>
          </w:p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планируемая</w:t>
            </w:r>
          </w:p>
          <w:p w:rsidR="00F723E1" w:rsidRPr="00F723E1" w:rsidRDefault="00F723E1" w:rsidP="00F723E1">
            <w:pPr>
              <w:rPr>
                <w:b/>
              </w:rPr>
            </w:pPr>
          </w:p>
        </w:tc>
        <w:tc>
          <w:tcPr>
            <w:tcW w:w="1134" w:type="dxa"/>
          </w:tcPr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Дата фактическая</w:t>
            </w:r>
          </w:p>
        </w:tc>
        <w:tc>
          <w:tcPr>
            <w:tcW w:w="2409" w:type="dxa"/>
          </w:tcPr>
          <w:p w:rsidR="00F723E1" w:rsidRPr="00F723E1" w:rsidRDefault="00F723E1" w:rsidP="00F723E1">
            <w:pPr>
              <w:jc w:val="center"/>
              <w:rPr>
                <w:b/>
              </w:rPr>
            </w:pPr>
            <w:r w:rsidRPr="00F723E1">
              <w:rPr>
                <w:b/>
              </w:rPr>
              <w:t>Раздел, тема урока</w:t>
            </w:r>
          </w:p>
        </w:tc>
        <w:tc>
          <w:tcPr>
            <w:tcW w:w="1701" w:type="dxa"/>
          </w:tcPr>
          <w:p w:rsidR="00F723E1" w:rsidRPr="00F723E1" w:rsidRDefault="00F723E1" w:rsidP="00C84AEC">
            <w:pPr>
              <w:rPr>
                <w:b/>
              </w:rPr>
            </w:pPr>
            <w:r w:rsidRPr="00F723E1">
              <w:rPr>
                <w:b/>
              </w:rPr>
              <w:t>Тип урока</w:t>
            </w:r>
          </w:p>
        </w:tc>
        <w:tc>
          <w:tcPr>
            <w:tcW w:w="1560" w:type="dxa"/>
          </w:tcPr>
          <w:p w:rsidR="00F723E1" w:rsidRPr="00F723E1" w:rsidRDefault="00F723E1" w:rsidP="00043C32">
            <w:pPr>
              <w:jc w:val="center"/>
              <w:rPr>
                <w:b/>
              </w:rPr>
            </w:pPr>
            <w:r w:rsidRPr="00F723E1">
              <w:rPr>
                <w:rFonts w:eastAsia="Calibri"/>
                <w:b/>
                <w:lang w:eastAsia="en-US"/>
              </w:rPr>
              <w:t>Вид контроля</w:t>
            </w:r>
          </w:p>
        </w:tc>
      </w:tr>
      <w:tr w:rsidR="00F723E1" w:rsidTr="00C84AEC">
        <w:tc>
          <w:tcPr>
            <w:tcW w:w="8472" w:type="dxa"/>
            <w:gridSpan w:val="6"/>
          </w:tcPr>
          <w:p w:rsidR="00F723E1" w:rsidRPr="00F723E1" w:rsidRDefault="00F723E1" w:rsidP="00F723E1">
            <w:pPr>
              <w:spacing w:line="48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Раздел 1 </w:t>
            </w:r>
            <w:r w:rsidRPr="00F723E1">
              <w:rPr>
                <w:rFonts w:eastAsia="Calibri"/>
                <w:b/>
                <w:lang w:eastAsia="en-US"/>
              </w:rPr>
              <w:t>«</w:t>
            </w:r>
            <w:r w:rsidRPr="00F723E1">
              <w:rPr>
                <w:b/>
              </w:rPr>
              <w:t>Основные художественно- эстетические понятия</w:t>
            </w:r>
            <w:r>
              <w:rPr>
                <w:b/>
              </w:rPr>
              <w:t>»</w:t>
            </w:r>
            <w:r w:rsidRPr="00F723E1">
              <w:rPr>
                <w:b/>
              </w:rPr>
              <w:t>.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154D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63AD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Дары природы (натюрморт)</w:t>
            </w:r>
          </w:p>
        </w:tc>
        <w:tc>
          <w:tcPr>
            <w:tcW w:w="1701" w:type="dxa"/>
          </w:tcPr>
          <w:p w:rsidR="00F723E1" w:rsidRPr="00571094" w:rsidRDefault="00741D11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723E1" w:rsidRPr="00571094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1560" w:type="dxa"/>
          </w:tcPr>
          <w:p w:rsidR="00F723E1" w:rsidRPr="00571094" w:rsidRDefault="00E9025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54D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63AD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Летние зарисовки</w:t>
            </w:r>
          </w:p>
        </w:tc>
        <w:tc>
          <w:tcPr>
            <w:tcW w:w="1701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723E1" w:rsidRDefault="00741D11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E9025C" w:rsidRPr="00571094" w:rsidRDefault="00E9025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3.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54D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863AD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Осень золотая (пейзаж)</w:t>
            </w:r>
          </w:p>
        </w:tc>
        <w:tc>
          <w:tcPr>
            <w:tcW w:w="1701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723E1" w:rsidRDefault="00741D11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E9025C" w:rsidRPr="00571094" w:rsidRDefault="00E9025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4.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54D4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863AD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Уроки волшебного карандаша (светотень)</w:t>
            </w:r>
          </w:p>
        </w:tc>
        <w:tc>
          <w:tcPr>
            <w:tcW w:w="1701" w:type="dxa"/>
          </w:tcPr>
          <w:p w:rsidR="00F723E1" w:rsidRPr="00571094" w:rsidRDefault="00043C32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723E1"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723E1" w:rsidRPr="00571094" w:rsidRDefault="00E9025C" w:rsidP="00E9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самостоятельная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 xml:space="preserve">Уроки волшебного карандаша (объем </w:t>
            </w:r>
            <w:r w:rsidRPr="00571094">
              <w:rPr>
                <w:sz w:val="24"/>
                <w:szCs w:val="24"/>
              </w:rPr>
              <w:lastRenderedPageBreak/>
              <w:t>рельефа)</w:t>
            </w:r>
          </w:p>
        </w:tc>
        <w:tc>
          <w:tcPr>
            <w:tcW w:w="1701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60" w:type="dxa"/>
          </w:tcPr>
          <w:p w:rsidR="00F723E1" w:rsidRPr="00571094" w:rsidRDefault="00E9025C" w:rsidP="00E9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154D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63AD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Твой пушистый друг. Рисование животных.</w:t>
            </w:r>
          </w:p>
        </w:tc>
        <w:tc>
          <w:tcPr>
            <w:tcW w:w="1701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723E1" w:rsidRPr="00571094" w:rsidRDefault="00E9025C" w:rsidP="00FE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</w:t>
            </w:r>
            <w:r w:rsidR="00FE71B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 работа</w:t>
            </w:r>
          </w:p>
        </w:tc>
      </w:tr>
      <w:tr w:rsidR="00F723E1" w:rsidRPr="00571094" w:rsidTr="00F723E1">
        <w:tc>
          <w:tcPr>
            <w:tcW w:w="543" w:type="dxa"/>
          </w:tcPr>
          <w:p w:rsidR="00F723E1" w:rsidRPr="00571094" w:rsidRDefault="00F723E1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7.</w:t>
            </w:r>
          </w:p>
        </w:tc>
        <w:tc>
          <w:tcPr>
            <w:tcW w:w="1125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54D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723E1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863AD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F723E1" w:rsidRPr="00571094" w:rsidRDefault="00F723E1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Уроки цветных карандашей (натюрморт)</w:t>
            </w:r>
          </w:p>
        </w:tc>
        <w:tc>
          <w:tcPr>
            <w:tcW w:w="1701" w:type="dxa"/>
          </w:tcPr>
          <w:p w:rsidR="00F723E1" w:rsidRPr="00571094" w:rsidRDefault="00043C32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723E1" w:rsidRPr="00571094">
              <w:rPr>
                <w:sz w:val="24"/>
                <w:szCs w:val="24"/>
              </w:rPr>
              <w:t>рок закрепления изученного</w:t>
            </w:r>
          </w:p>
        </w:tc>
        <w:tc>
          <w:tcPr>
            <w:tcW w:w="1560" w:type="dxa"/>
          </w:tcPr>
          <w:p w:rsidR="00F723E1" w:rsidRPr="00571094" w:rsidRDefault="00E9025C" w:rsidP="00FE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8.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54D4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863AD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Чудеса акварели (натюрморт, отмывка)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2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Наш театр. С Козлов «Снежный цветок». Коллективный проект. Картина 1. «Зайцы на полянке»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FE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10.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54D4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 2. «В избушке медвежонка»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11.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154D4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Картина3. «Ежик и осинка»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12.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 4. «Ежик и Ясень»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13.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154D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 xml:space="preserve">Картина 5 «Ежик и Сосна» 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14.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54D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 6. «Ежик добывает волшебный цветок»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15.</w:t>
            </w:r>
          </w:p>
        </w:tc>
        <w:tc>
          <w:tcPr>
            <w:tcW w:w="1125" w:type="dxa"/>
          </w:tcPr>
          <w:p w:rsidR="00FE71BF" w:rsidRPr="00571094" w:rsidRDefault="0003503C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54D4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 7. «Путь Ежика на поляну»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16.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Картина 8. «Ежик приносит цветок Илютик Медвежонку»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17.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0041E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 xml:space="preserve">Разыгрывание сказки С.Козлова </w:t>
            </w:r>
            <w:r w:rsidRPr="00571094">
              <w:rPr>
                <w:sz w:val="24"/>
                <w:szCs w:val="24"/>
              </w:rPr>
              <w:lastRenderedPageBreak/>
              <w:t>«Снежный цветок»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FE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25" w:type="dxa"/>
          </w:tcPr>
          <w:p w:rsidR="00FE71BF" w:rsidRPr="00571094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62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Дизайн календаря (проект)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самостоятельная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</w:tcPr>
          <w:p w:rsidR="00FE71BF" w:rsidRDefault="00FE71BF" w:rsidP="00C84AEC">
            <w:pPr>
              <w:rPr>
                <w:sz w:val="24"/>
                <w:szCs w:val="24"/>
              </w:rPr>
            </w:pPr>
          </w:p>
          <w:p w:rsidR="0003503C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03503C" w:rsidRPr="00571094" w:rsidRDefault="0003503C" w:rsidP="00C84A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Пространство на бумаге. Простейшие законы перспективы.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20.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041E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Разные узоры (рельеф)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21.</w:t>
            </w:r>
          </w:p>
        </w:tc>
        <w:tc>
          <w:tcPr>
            <w:tcW w:w="1125" w:type="dxa"/>
          </w:tcPr>
          <w:p w:rsidR="00FE71BF" w:rsidRPr="00571094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2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Наша история. Альбом Славы.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22.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0041E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Чудеса акварели. Рисование с натуры.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23.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041E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Открытка к Международному женскому дню «Поздравляем мам!»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24.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041E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Русские узоры. Мифические животные и люди.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D154D4" w:rsidP="00C8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125" w:type="dxa"/>
          </w:tcPr>
          <w:p w:rsidR="00FE71BF" w:rsidRDefault="0090041E" w:rsidP="0021629F">
            <w:pPr>
              <w:rPr>
                <w:sz w:val="24"/>
                <w:szCs w:val="24"/>
              </w:rPr>
            </w:pPr>
            <w:r w:rsidRPr="0090041E">
              <w:rPr>
                <w:sz w:val="24"/>
                <w:szCs w:val="24"/>
              </w:rPr>
              <w:t>1</w:t>
            </w:r>
            <w:r w:rsidR="0021629F">
              <w:rPr>
                <w:sz w:val="24"/>
                <w:szCs w:val="24"/>
              </w:rPr>
              <w:t>7</w:t>
            </w:r>
            <w:r w:rsidRPr="0090041E">
              <w:rPr>
                <w:sz w:val="24"/>
                <w:szCs w:val="24"/>
              </w:rPr>
              <w:t>.0</w:t>
            </w:r>
            <w:r w:rsidR="0021629F">
              <w:rPr>
                <w:sz w:val="24"/>
                <w:szCs w:val="24"/>
              </w:rPr>
              <w:t>3</w:t>
            </w:r>
          </w:p>
          <w:p w:rsidR="0021629F" w:rsidRPr="00D154D4" w:rsidRDefault="0021629F" w:rsidP="0021629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77234A" w:rsidRPr="00571094" w:rsidRDefault="0077234A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Волшебный фонарь (дизайн)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27.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0041E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Старый город. Графическая композиция.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28.</w:t>
            </w:r>
          </w:p>
        </w:tc>
        <w:tc>
          <w:tcPr>
            <w:tcW w:w="1125" w:type="dxa"/>
          </w:tcPr>
          <w:p w:rsidR="00FE71BF" w:rsidRPr="00571094" w:rsidRDefault="0021629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0041E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E71BF" w:rsidRPr="00571094" w:rsidRDefault="00FE71BF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Быстрее,  выше, сильнее. Изготовление модели фигуры человека.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 изучения нового материала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C84AEC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29-30.</w:t>
            </w:r>
          </w:p>
        </w:tc>
        <w:tc>
          <w:tcPr>
            <w:tcW w:w="1125" w:type="dxa"/>
          </w:tcPr>
          <w:p w:rsidR="0021629F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629F">
              <w:rPr>
                <w:sz w:val="24"/>
                <w:szCs w:val="24"/>
              </w:rPr>
              <w:t>8.04</w:t>
            </w:r>
          </w:p>
          <w:p w:rsidR="00FE71BF" w:rsidRPr="00571094" w:rsidRDefault="0021629F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90041E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130B3E" w:rsidRPr="00571094" w:rsidRDefault="00130B3E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 сказке в гости (пропорции и образ). Как пропорции помогают в создании образа.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FE71BF" w:rsidP="0021629F">
            <w:pPr>
              <w:jc w:val="center"/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31-.</w:t>
            </w:r>
          </w:p>
        </w:tc>
        <w:tc>
          <w:tcPr>
            <w:tcW w:w="1125" w:type="dxa"/>
          </w:tcPr>
          <w:p w:rsidR="00FE71BF" w:rsidRPr="00571094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2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130B3E" w:rsidRPr="00571094" w:rsidRDefault="00130B3E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Сказочный мир. Конструирование.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</w:t>
            </w:r>
            <w:r>
              <w:rPr>
                <w:sz w:val="24"/>
                <w:szCs w:val="24"/>
              </w:rPr>
              <w:lastRenderedPageBreak/>
              <w:t>ная работа</w:t>
            </w:r>
          </w:p>
        </w:tc>
      </w:tr>
      <w:tr w:rsidR="00FE71BF" w:rsidRPr="00571094" w:rsidTr="00F723E1">
        <w:tc>
          <w:tcPr>
            <w:tcW w:w="543" w:type="dxa"/>
          </w:tcPr>
          <w:p w:rsidR="00FE71BF" w:rsidRPr="00571094" w:rsidRDefault="0021629F" w:rsidP="0021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1125" w:type="dxa"/>
          </w:tcPr>
          <w:p w:rsidR="0021629F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629F">
              <w:rPr>
                <w:sz w:val="24"/>
                <w:szCs w:val="24"/>
              </w:rPr>
              <w:t>9.05</w:t>
            </w:r>
          </w:p>
          <w:p w:rsidR="00FE71BF" w:rsidRPr="00571094" w:rsidRDefault="0090041E" w:rsidP="002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62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5F30" w:rsidRPr="00571094" w:rsidRDefault="00CD5F30" w:rsidP="00C84AEC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 w:rsidRPr="00571094">
              <w:rPr>
                <w:sz w:val="24"/>
                <w:szCs w:val="24"/>
              </w:rPr>
              <w:t>Алфавит. Правила построения шрифта.</w:t>
            </w:r>
          </w:p>
        </w:tc>
        <w:tc>
          <w:tcPr>
            <w:tcW w:w="1701" w:type="dxa"/>
          </w:tcPr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1094">
              <w:rPr>
                <w:sz w:val="24"/>
                <w:szCs w:val="24"/>
              </w:rPr>
              <w:t>роки изучения нового материала</w:t>
            </w:r>
          </w:p>
        </w:tc>
        <w:tc>
          <w:tcPr>
            <w:tcW w:w="1560" w:type="dxa"/>
          </w:tcPr>
          <w:p w:rsidR="00FE71BF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FE71BF" w:rsidRPr="00571094" w:rsidRDefault="00FE71BF" w:rsidP="00C84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индивидуальная работа</w:t>
            </w:r>
          </w:p>
        </w:tc>
      </w:tr>
    </w:tbl>
    <w:p w:rsidR="00F723E1" w:rsidRPr="00571094" w:rsidRDefault="00F723E1" w:rsidP="00F723E1"/>
    <w:p w:rsidR="00F723E1" w:rsidRPr="00571094" w:rsidRDefault="00F723E1" w:rsidP="00F723E1"/>
    <w:p w:rsidR="00C574F3" w:rsidRDefault="00C574F3" w:rsidP="00946321">
      <w:pPr>
        <w:widowControl w:val="0"/>
        <w:autoSpaceDE w:val="0"/>
        <w:autoSpaceDN w:val="0"/>
        <w:adjustRightInd w:val="0"/>
        <w:spacing w:line="240" w:lineRule="exact"/>
        <w:ind w:right="113"/>
        <w:jc w:val="both"/>
        <w:rPr>
          <w:color w:val="000000"/>
          <w:sz w:val="22"/>
          <w:szCs w:val="22"/>
        </w:rPr>
      </w:pPr>
    </w:p>
    <w:p w:rsidR="00815DAB" w:rsidRDefault="00815DAB" w:rsidP="00815DAB">
      <w:pPr>
        <w:jc w:val="center"/>
        <w:rPr>
          <w:b/>
          <w:sz w:val="28"/>
          <w:szCs w:val="28"/>
        </w:rPr>
      </w:pPr>
      <w:r w:rsidRPr="009D2079">
        <w:rPr>
          <w:b/>
          <w:sz w:val="28"/>
          <w:szCs w:val="28"/>
        </w:rPr>
        <w:t xml:space="preserve"> Система оценки планируемых результатов</w:t>
      </w:r>
    </w:p>
    <w:p w:rsidR="009D2079" w:rsidRPr="009D2079" w:rsidRDefault="009D2079" w:rsidP="00815DAB">
      <w:pPr>
        <w:jc w:val="center"/>
        <w:rPr>
          <w:b/>
          <w:sz w:val="28"/>
          <w:szCs w:val="28"/>
        </w:rPr>
      </w:pPr>
    </w:p>
    <w:p w:rsidR="00F723E1" w:rsidRDefault="00F723E1" w:rsidP="000F60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Объектом оценки результатов освоения предмета «Изобразительное искусство»</w:t>
      </w:r>
      <w:r w:rsidR="005C334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является способность учащихся решать учебно-познавательные и учебно-практические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задачи. Оценка достижения предметных результатов ведётся как в ходе текущего и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промежуточного оценивания, так и в ходе выполнения итоговых проверочных работ.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накопленной оценки, полученной в ходе текущего и промежуточного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оценивания, фиксируются в форме портфеля достижений и учитываются при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определении итоговой оценки. Преодолению не успешности отдельных учеников</w:t>
      </w:r>
      <w:r w:rsidR="00700325">
        <w:rPr>
          <w:rFonts w:eastAsiaTheme="minorHAnsi"/>
          <w:lang w:eastAsia="en-US"/>
        </w:rPr>
        <w:t xml:space="preserve"> п</w:t>
      </w:r>
      <w:r>
        <w:rPr>
          <w:rFonts w:eastAsiaTheme="minorHAnsi"/>
          <w:lang w:eastAsia="en-US"/>
        </w:rPr>
        <w:t>омогают коллективные работы, когда общий успех поглощает чью-то неудачу и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способствует лучшему пониманию результата. Система коллективных работ дает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возможность каждому ребенку действовать конструктивно в пределах своих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возможностей.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Оценка деятельности учащихся осуществляется в конце каждого занятия. Работы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оцениваются качественно по уровню выполнения работы в целом (по качеству</w:t>
      </w:r>
      <w:r w:rsidR="00700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выполнения изучаемого приема или операции, по уровню творческой деятельности</w:t>
      </w:r>
      <w:r w:rsidR="00815DA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самореализации, умению работать самостоятельно или в группе).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815DAB">
        <w:rPr>
          <w:rFonts w:eastAsiaTheme="minorHAnsi"/>
          <w:b/>
          <w:bCs/>
          <w:lang w:eastAsia="en-US"/>
        </w:rPr>
        <w:t>Критериями оценивания</w:t>
      </w:r>
      <w:r w:rsidR="00A334B0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работ являются следующие параметры: оформление </w:t>
      </w:r>
      <w:r>
        <w:rPr>
          <w:rFonts w:eastAsiaTheme="minorHAnsi"/>
          <w:color w:val="000000"/>
          <w:lang w:eastAsia="en-US"/>
        </w:rPr>
        <w:t>(оригинальность дизайна, цветовое решение, оптимальность сочетания объектов), техника</w:t>
      </w:r>
      <w:r w:rsidR="0070032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выполнения (оправданность выбранных средств, использование различных способов</w:t>
      </w:r>
      <w:r w:rsidR="0070032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изображения), техническая реализация (сложность организации работы, соответствие</w:t>
      </w:r>
      <w:r w:rsidR="0070032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рисунка заданной теме, название рисунка).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Текущий контроль проводится регулярно в процессе всего учебного года.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170E02"/>
          <w:lang w:eastAsia="en-US"/>
        </w:rPr>
      </w:pPr>
      <w:r w:rsidRPr="0098104B">
        <w:rPr>
          <w:rFonts w:eastAsiaTheme="minorHAnsi"/>
          <w:b/>
          <w:color w:val="170E02"/>
          <w:lang w:eastAsia="en-US"/>
        </w:rPr>
        <w:t>Оценка «5»</w:t>
      </w:r>
      <w:r>
        <w:rPr>
          <w:rFonts w:eastAsiaTheme="minorHAnsi"/>
          <w:color w:val="170E02"/>
          <w:lang w:eastAsia="en-US"/>
        </w:rPr>
        <w:t xml:space="preserve"> выставляется, если ученик качественно, самостоятельно и творческивыполняет задание.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170E02"/>
          <w:lang w:eastAsia="en-US"/>
        </w:rPr>
      </w:pPr>
      <w:r w:rsidRPr="0098104B">
        <w:rPr>
          <w:rFonts w:eastAsiaTheme="minorHAnsi"/>
          <w:b/>
          <w:color w:val="170E02"/>
          <w:lang w:eastAsia="en-US"/>
        </w:rPr>
        <w:t>Оценка « 4»</w:t>
      </w:r>
      <w:r>
        <w:rPr>
          <w:rFonts w:eastAsiaTheme="minorHAnsi"/>
          <w:color w:val="170E02"/>
          <w:lang w:eastAsia="en-US"/>
        </w:rPr>
        <w:t xml:space="preserve"> - качественно и самостоятельно, но не проявляет творческих навыков.</w:t>
      </w:r>
    </w:p>
    <w:p w:rsidR="00F723E1" w:rsidRDefault="00F723E1" w:rsidP="000F605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170E02"/>
          <w:lang w:eastAsia="en-US"/>
        </w:rPr>
      </w:pPr>
      <w:r w:rsidRPr="0098104B">
        <w:rPr>
          <w:rFonts w:eastAsiaTheme="minorHAnsi"/>
          <w:b/>
          <w:color w:val="170E02"/>
          <w:lang w:eastAsia="en-US"/>
        </w:rPr>
        <w:t>Оценка «3»</w:t>
      </w:r>
      <w:r>
        <w:rPr>
          <w:rFonts w:eastAsiaTheme="minorHAnsi"/>
          <w:color w:val="170E02"/>
          <w:lang w:eastAsia="en-US"/>
        </w:rPr>
        <w:t xml:space="preserve"> - самостоятельно, но не качественно выполняется работа или с помощьюучителя.</w:t>
      </w:r>
    </w:p>
    <w:p w:rsidR="00F723E1" w:rsidRDefault="00F723E1" w:rsidP="000F605D">
      <w:pPr>
        <w:widowControl w:val="0"/>
        <w:autoSpaceDE w:val="0"/>
        <w:autoSpaceDN w:val="0"/>
        <w:adjustRightInd w:val="0"/>
        <w:spacing w:line="276" w:lineRule="auto"/>
        <w:ind w:right="113"/>
        <w:jc w:val="both"/>
        <w:rPr>
          <w:rFonts w:eastAsiaTheme="minorHAnsi"/>
          <w:color w:val="170E02"/>
          <w:lang w:eastAsia="en-US"/>
        </w:rPr>
      </w:pPr>
      <w:r w:rsidRPr="0098104B">
        <w:rPr>
          <w:rFonts w:eastAsiaTheme="minorHAnsi"/>
          <w:b/>
          <w:color w:val="170E02"/>
          <w:lang w:eastAsia="en-US"/>
        </w:rPr>
        <w:t>Оценка «2»</w:t>
      </w:r>
      <w:r>
        <w:rPr>
          <w:rFonts w:eastAsiaTheme="minorHAnsi"/>
          <w:color w:val="170E02"/>
          <w:lang w:eastAsia="en-US"/>
        </w:rPr>
        <w:t xml:space="preserve"> - работа не выполнена.</w:t>
      </w:r>
    </w:p>
    <w:p w:rsidR="00815DAB" w:rsidRDefault="00815DAB" w:rsidP="00F723E1">
      <w:pPr>
        <w:widowControl w:val="0"/>
        <w:autoSpaceDE w:val="0"/>
        <w:autoSpaceDN w:val="0"/>
        <w:adjustRightInd w:val="0"/>
        <w:spacing w:line="240" w:lineRule="exact"/>
        <w:ind w:right="113"/>
        <w:jc w:val="both"/>
        <w:rPr>
          <w:rFonts w:eastAsiaTheme="minorHAnsi"/>
          <w:color w:val="170E02"/>
          <w:lang w:eastAsia="en-US"/>
        </w:rPr>
      </w:pPr>
    </w:p>
    <w:p w:rsidR="00392069" w:rsidRDefault="00392069" w:rsidP="00392069">
      <w:pPr>
        <w:pStyle w:val="3"/>
        <w:ind w:firstLine="709"/>
      </w:pPr>
      <w:r w:rsidRPr="00970DCE">
        <w:rPr>
          <w:szCs w:val="28"/>
        </w:rPr>
        <w:t>Образовательные и информационные ресурсы</w:t>
      </w:r>
    </w:p>
    <w:p w:rsidR="00392069" w:rsidRDefault="00392069" w:rsidP="00F723E1">
      <w:pPr>
        <w:widowControl w:val="0"/>
        <w:autoSpaceDE w:val="0"/>
        <w:autoSpaceDN w:val="0"/>
        <w:adjustRightInd w:val="0"/>
        <w:spacing w:line="240" w:lineRule="exact"/>
        <w:ind w:right="113"/>
        <w:jc w:val="both"/>
        <w:rPr>
          <w:rFonts w:eastAsiaTheme="minorHAnsi"/>
          <w:color w:val="170E02"/>
          <w:lang w:eastAsia="en-US"/>
        </w:rPr>
      </w:pPr>
    </w:p>
    <w:p w:rsidR="00815DAB" w:rsidRPr="00E00837" w:rsidRDefault="00815DAB" w:rsidP="00815DAB"/>
    <w:p w:rsidR="009D2E52" w:rsidRPr="00B63825" w:rsidRDefault="009D2E52" w:rsidP="00BE5E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63825">
        <w:rPr>
          <w:rFonts w:eastAsiaTheme="minorHAnsi"/>
          <w:lang w:eastAsia="en-US"/>
        </w:rPr>
        <w:lastRenderedPageBreak/>
        <w:t>К учебно-методическом</w:t>
      </w:r>
      <w:r>
        <w:rPr>
          <w:rFonts w:eastAsiaTheme="minorHAnsi"/>
          <w:lang w:eastAsia="en-US"/>
        </w:rPr>
        <w:t xml:space="preserve">у комплекту наряду с учебниками </w:t>
      </w:r>
      <w:r w:rsidRPr="00B63825">
        <w:rPr>
          <w:rFonts w:eastAsiaTheme="minorHAnsi"/>
          <w:lang w:eastAsia="en-US"/>
        </w:rPr>
        <w:t>«Изобразительное искусство» («Разноцветный мир») относятся т</w:t>
      </w:r>
      <w:r>
        <w:rPr>
          <w:rFonts w:eastAsiaTheme="minorHAnsi"/>
          <w:lang w:eastAsia="en-US"/>
        </w:rPr>
        <w:t xml:space="preserve">акже </w:t>
      </w:r>
      <w:r w:rsidRPr="00B63825">
        <w:rPr>
          <w:rFonts w:eastAsiaTheme="minorHAnsi"/>
          <w:lang w:eastAsia="en-US"/>
        </w:rPr>
        <w:t xml:space="preserve">рабочие тетради под аналогичным </w:t>
      </w:r>
      <w:r>
        <w:rPr>
          <w:rFonts w:eastAsiaTheme="minorHAnsi"/>
          <w:lang w:eastAsia="en-US"/>
        </w:rPr>
        <w:t xml:space="preserve">названием для </w:t>
      </w:r>
      <w:r w:rsidR="00BE5E7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класса (авт. </w:t>
      </w:r>
      <w:r w:rsidRPr="00B63825">
        <w:rPr>
          <w:rFonts w:eastAsiaTheme="minorHAnsi"/>
          <w:lang w:eastAsia="en-US"/>
        </w:rPr>
        <w:t>О.А. Куревина, Е.Д. Ковалевская</w:t>
      </w:r>
      <w:r>
        <w:rPr>
          <w:rFonts w:eastAsiaTheme="minorHAnsi"/>
          <w:lang w:eastAsia="en-US"/>
        </w:rPr>
        <w:t>) с методическим пошаговым ком</w:t>
      </w:r>
      <w:r w:rsidRPr="00B63825">
        <w:rPr>
          <w:rFonts w:eastAsiaTheme="minorHAnsi"/>
          <w:lang w:eastAsia="en-US"/>
        </w:rPr>
        <w:t>ментарием. Все практические приём</w:t>
      </w:r>
      <w:r>
        <w:rPr>
          <w:rFonts w:eastAsiaTheme="minorHAnsi"/>
          <w:lang w:eastAsia="en-US"/>
        </w:rPr>
        <w:t>ы и навыки, теоретические осно</w:t>
      </w:r>
      <w:r w:rsidRPr="00B63825">
        <w:rPr>
          <w:rFonts w:eastAsiaTheme="minorHAnsi"/>
          <w:lang w:eastAsia="en-US"/>
        </w:rPr>
        <w:t>вы которых даются в учебнике, затем более подробно описываю</w:t>
      </w:r>
      <w:r>
        <w:rPr>
          <w:rFonts w:eastAsiaTheme="minorHAnsi"/>
          <w:lang w:eastAsia="en-US"/>
        </w:rPr>
        <w:t xml:space="preserve">тся и </w:t>
      </w:r>
      <w:r w:rsidRPr="00B63825">
        <w:rPr>
          <w:rFonts w:eastAsiaTheme="minorHAnsi"/>
          <w:lang w:eastAsia="en-US"/>
        </w:rPr>
        <w:t>от</w:t>
      </w:r>
      <w:r>
        <w:rPr>
          <w:rFonts w:eastAsiaTheme="minorHAnsi"/>
          <w:lang w:eastAsia="en-US"/>
        </w:rPr>
        <w:t xml:space="preserve">рабатываются в рабочей тетради. </w:t>
      </w:r>
      <w:r w:rsidRPr="00B63825">
        <w:rPr>
          <w:rFonts w:eastAsiaTheme="minorHAnsi"/>
          <w:lang w:eastAsia="en-US"/>
        </w:rPr>
        <w:t>В процессе реализации програ</w:t>
      </w:r>
      <w:r>
        <w:rPr>
          <w:rFonts w:eastAsiaTheme="minorHAnsi"/>
          <w:lang w:eastAsia="en-US"/>
        </w:rPr>
        <w:t xml:space="preserve">ммы возможно </w:t>
      </w:r>
      <w:r w:rsidRPr="00B63825">
        <w:rPr>
          <w:rFonts w:eastAsiaTheme="minorHAnsi"/>
          <w:lang w:eastAsia="en-US"/>
        </w:rPr>
        <w:t>также использование учебников «Т</w:t>
      </w:r>
      <w:r>
        <w:rPr>
          <w:rFonts w:eastAsiaTheme="minorHAnsi"/>
          <w:lang w:eastAsia="en-US"/>
        </w:rPr>
        <w:t xml:space="preserve">ехнология» («Прекрасное рядом с тобой») для </w:t>
      </w:r>
      <w:r w:rsidR="00BE5E7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класса</w:t>
      </w:r>
      <w:r w:rsidRPr="00B63825">
        <w:rPr>
          <w:rFonts w:eastAsiaTheme="minorHAnsi"/>
          <w:lang w:eastAsia="en-US"/>
        </w:rPr>
        <w:t xml:space="preserve"> (авт. О.А. К</w:t>
      </w:r>
      <w:r>
        <w:rPr>
          <w:rFonts w:eastAsiaTheme="minorHAnsi"/>
          <w:lang w:eastAsia="en-US"/>
        </w:rPr>
        <w:t>уревина, Е.А. Лутцева), в кото</w:t>
      </w:r>
      <w:r w:rsidRPr="00B63825">
        <w:rPr>
          <w:rFonts w:eastAsiaTheme="minorHAnsi"/>
          <w:lang w:eastAsia="en-US"/>
        </w:rPr>
        <w:t>рых содержится материал общеэс</w:t>
      </w:r>
      <w:r>
        <w:rPr>
          <w:rFonts w:eastAsiaTheme="minorHAnsi"/>
          <w:lang w:eastAsia="en-US"/>
        </w:rPr>
        <w:t xml:space="preserve">тетической направленности. Этот </w:t>
      </w:r>
      <w:r w:rsidRPr="00B63825">
        <w:rPr>
          <w:rFonts w:eastAsiaTheme="minorHAnsi"/>
          <w:lang w:eastAsia="en-US"/>
        </w:rPr>
        <w:t>материал поможет решить задачу общекультурного развития через</w:t>
      </w:r>
      <w:r w:rsidR="00BE5E73">
        <w:rPr>
          <w:rFonts w:eastAsiaTheme="minorHAnsi"/>
          <w:lang w:eastAsia="en-US"/>
        </w:rPr>
        <w:t xml:space="preserve"> </w:t>
      </w:r>
      <w:r w:rsidRPr="00B63825">
        <w:rPr>
          <w:rFonts w:eastAsiaTheme="minorHAnsi"/>
          <w:lang w:eastAsia="en-US"/>
        </w:rPr>
        <w:t xml:space="preserve">интеграцию технологической </w:t>
      </w:r>
      <w:r>
        <w:rPr>
          <w:rFonts w:eastAsiaTheme="minorHAnsi"/>
          <w:lang w:eastAsia="en-US"/>
        </w:rPr>
        <w:t xml:space="preserve">и художественно-изобразительной </w:t>
      </w:r>
      <w:r w:rsidRPr="00B63825">
        <w:rPr>
          <w:rFonts w:eastAsiaTheme="minorHAnsi"/>
          <w:lang w:eastAsia="en-US"/>
        </w:rPr>
        <w:t>культуры, а также видеофильм</w:t>
      </w:r>
      <w:r>
        <w:rPr>
          <w:rFonts w:eastAsiaTheme="minorHAnsi"/>
          <w:lang w:eastAsia="en-US"/>
        </w:rPr>
        <w:t xml:space="preserve">ов «Прекрасное рядом с тобой» и «Искусство Древнего мира» </w:t>
      </w:r>
      <w:r w:rsidRPr="00B63825">
        <w:rPr>
          <w:rFonts w:eastAsiaTheme="minorHAnsi"/>
          <w:lang w:eastAsia="en-US"/>
        </w:rPr>
        <w:t>(кинообъеди</w:t>
      </w:r>
      <w:r>
        <w:rPr>
          <w:rFonts w:eastAsiaTheme="minorHAnsi"/>
          <w:lang w:eastAsia="en-US"/>
        </w:rPr>
        <w:t>нение «Кварт»), реализу</w:t>
      </w:r>
      <w:r w:rsidRPr="00B63825">
        <w:rPr>
          <w:rFonts w:eastAsiaTheme="minorHAnsi"/>
          <w:lang w:eastAsia="en-US"/>
        </w:rPr>
        <w:t>ющих концепцию и замысел авторов курса.</w:t>
      </w:r>
    </w:p>
    <w:p w:rsidR="00BE5E73" w:rsidRPr="00BE5E73" w:rsidRDefault="00BE5E73" w:rsidP="00BE5E73">
      <w:pPr>
        <w:spacing w:line="360" w:lineRule="atLeast"/>
        <w:ind w:right="300"/>
        <w:jc w:val="both"/>
      </w:pPr>
      <w:r>
        <w:t>Технические средства обучения, используемые на уроках изобразительного искусства:</w:t>
      </w:r>
    </w:p>
    <w:p w:rsidR="00BE5E73" w:rsidRPr="00810C48" w:rsidRDefault="00EC1BD9" w:rsidP="00BE5E73">
      <w:pPr>
        <w:pStyle w:val="a8"/>
        <w:numPr>
          <w:ilvl w:val="0"/>
          <w:numId w:val="1"/>
        </w:numPr>
        <w:spacing w:after="200" w:line="276" w:lineRule="auto"/>
        <w:ind w:left="1080"/>
        <w:rPr>
          <w:rStyle w:val="a4"/>
          <w:color w:val="auto"/>
        </w:rPr>
      </w:pPr>
      <w:r>
        <w:rPr>
          <w:rStyle w:val="a4"/>
          <w:color w:val="auto"/>
        </w:rPr>
        <w:t>Проектор, экран, компьютер,система ВКС</w:t>
      </w:r>
    </w:p>
    <w:p w:rsidR="009D2E52" w:rsidRDefault="009D2E52" w:rsidP="009D2E52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0F605D" w:rsidRDefault="000F605D" w:rsidP="009D2E52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0F605D" w:rsidRDefault="000F605D" w:rsidP="009D2E52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9D2E52" w:rsidRDefault="009D2E52" w:rsidP="009D2E52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обеспечения:</w:t>
      </w:r>
    </w:p>
    <w:p w:rsidR="009D2E52" w:rsidRDefault="009D2E52" w:rsidP="009D2E52">
      <w:pPr>
        <w:autoSpaceDE w:val="0"/>
        <w:autoSpaceDN w:val="0"/>
        <w:adjustRightInd w:val="0"/>
        <w:spacing w:line="264" w:lineRule="auto"/>
        <w:jc w:val="both"/>
      </w:pPr>
    </w:p>
    <w:p w:rsidR="00903DB0" w:rsidRDefault="00903DB0" w:rsidP="00903DB0">
      <w:r w:rsidRPr="006951C9">
        <w:t>1.Методические рекомендации для учителя к учебнику «Прекрасное рядом с тобой». – М.: Баласс, 20</w:t>
      </w:r>
      <w:r>
        <w:t>12</w:t>
      </w:r>
    </w:p>
    <w:p w:rsidR="00903DB0" w:rsidRDefault="00903DB0" w:rsidP="00903DB0">
      <w:r>
        <w:t>2. О.В. Островская «Уроки изобразительного искусства в начальной школе», «Владос», 2011г.</w:t>
      </w:r>
    </w:p>
    <w:p w:rsidR="00903DB0" w:rsidRDefault="00903DB0" w:rsidP="00903DB0">
      <w:r>
        <w:t>3. И.Г. Мосин, Рисование 1, ТОО «У-Фактория», 2010г.</w:t>
      </w:r>
    </w:p>
    <w:p w:rsidR="00903DB0" w:rsidRDefault="00903DB0" w:rsidP="00903DB0">
      <w:r>
        <w:t>И.Г. Мосин, Рисование 2, ТОО «У-Фактория», 2011г.</w:t>
      </w:r>
    </w:p>
    <w:p w:rsidR="00903DB0" w:rsidRDefault="00903DB0" w:rsidP="00903DB0">
      <w:r>
        <w:t>4. В.С. Кузин «Изобразительное искусство и методика преподавания в начальной школе», Москва, «Просвещение», 2012г.</w:t>
      </w:r>
    </w:p>
    <w:p w:rsidR="00903DB0" w:rsidRDefault="00903DB0" w:rsidP="00903DB0">
      <w:r>
        <w:t>5. Рабочая тетрадь «Разноцветный мир» О.А. Куревина, Е.Д. Ковалевская для 4 класса. М.: Баласс, 2013</w:t>
      </w:r>
    </w:p>
    <w:p w:rsidR="00903DB0" w:rsidRDefault="00903DB0" w:rsidP="00903DB0">
      <w:r>
        <w:t>6. Прекрасное рядом с тобой: учебник для 4 класса. – М.: Баласс, 2011.</w:t>
      </w:r>
    </w:p>
    <w:p w:rsidR="00903DB0" w:rsidRDefault="00903DB0" w:rsidP="00903DB0">
      <w:r>
        <w:t>7. Рабочая тетрадь к учебнику «Прекрасное рядом с тобой» для 4 класса. – М.: Баласс, 2013</w:t>
      </w:r>
    </w:p>
    <w:p w:rsidR="00903DB0" w:rsidRDefault="00903DB0" w:rsidP="00903DB0">
      <w:r>
        <w:t>8. Ж. «Начальная школа»</w:t>
      </w:r>
    </w:p>
    <w:p w:rsidR="00903DB0" w:rsidRDefault="00903DB0" w:rsidP="00903DB0">
      <w:r>
        <w:t>9. Ж. «Начальная школа плюс до и после…»</w:t>
      </w:r>
    </w:p>
    <w:p w:rsidR="00903DB0" w:rsidRDefault="00903DB0" w:rsidP="00903DB0">
      <w:r>
        <w:t>10. Альбом-путеводитель. Эрмитаж. Изд. «П-2», 2013 г.</w:t>
      </w:r>
    </w:p>
    <w:p w:rsidR="00903DB0" w:rsidRDefault="00903DB0" w:rsidP="00903DB0">
      <w:r>
        <w:t>11. Детская энциклопедия Кирилла и Мефодия. Современная мультимедийная энциклопедия (диск). ООО «Кирилла и Мефодия» 2011г.</w:t>
      </w:r>
    </w:p>
    <w:p w:rsidR="00903DB0" w:rsidRPr="009D2E52" w:rsidRDefault="00903DB0" w:rsidP="00903DB0">
      <w:pPr>
        <w:jc w:val="both"/>
        <w:rPr>
          <w:b/>
        </w:rPr>
      </w:pPr>
      <w:r w:rsidRPr="009D2E52">
        <w:rPr>
          <w:b/>
        </w:rPr>
        <w:t>Интернет- ресурсы:</w:t>
      </w:r>
    </w:p>
    <w:p w:rsidR="00903DB0" w:rsidRPr="009D2E52" w:rsidRDefault="00F31424" w:rsidP="00903DB0">
      <w:pPr>
        <w:jc w:val="both"/>
      </w:pPr>
      <w:hyperlink r:id="rId9" w:history="1">
        <w:r w:rsidR="00903DB0" w:rsidRPr="009D2E52">
          <w:rPr>
            <w:rStyle w:val="a4"/>
            <w:color w:val="auto"/>
          </w:rPr>
          <w:t>http://www.proshkolu.ru/club/classru/file2/4054317</w:t>
        </w:r>
      </w:hyperlink>
    </w:p>
    <w:p w:rsidR="00903DB0" w:rsidRPr="009D2E52" w:rsidRDefault="00F31424" w:rsidP="00903DB0">
      <w:pPr>
        <w:jc w:val="both"/>
      </w:pPr>
      <w:hyperlink r:id="rId10" w:history="1">
        <w:r w:rsidR="00903DB0" w:rsidRPr="009D2E52">
          <w:rPr>
            <w:rStyle w:val="a4"/>
            <w:color w:val="auto"/>
          </w:rPr>
          <w:t>http://pedsovet.org/m/</w:t>
        </w:r>
      </w:hyperlink>
    </w:p>
    <w:p w:rsidR="00903DB0" w:rsidRPr="009D2E52" w:rsidRDefault="00F31424" w:rsidP="00903DB0">
      <w:pPr>
        <w:jc w:val="both"/>
      </w:pPr>
      <w:hyperlink r:id="rId11" w:history="1">
        <w:r w:rsidR="00903DB0" w:rsidRPr="009D2E52">
          <w:rPr>
            <w:rStyle w:val="a4"/>
            <w:color w:val="auto"/>
          </w:rPr>
          <w:t>http://festival.1september.ru/articles/subjects/15</w:t>
        </w:r>
      </w:hyperlink>
      <w:hyperlink r:id="rId12" w:history="1">
        <w:r w:rsidR="00903DB0" w:rsidRPr="009D2E52">
          <w:rPr>
            <w:rStyle w:val="a4"/>
            <w:color w:val="auto"/>
          </w:rPr>
          <w:t>http://www.uchportal.ru/load/47-11-2</w:t>
        </w:r>
      </w:hyperlink>
    </w:p>
    <w:p w:rsidR="00903DB0" w:rsidRPr="009D2E52" w:rsidRDefault="00F31424" w:rsidP="00903DB0">
      <w:pPr>
        <w:jc w:val="both"/>
      </w:pPr>
      <w:hyperlink r:id="rId13" w:history="1">
        <w:r w:rsidR="00903DB0" w:rsidRPr="009D2E52">
          <w:rPr>
            <w:rStyle w:val="a4"/>
            <w:color w:val="auto"/>
          </w:rPr>
          <w:t>http://www.school2100.ru/pedagogam/lessons/</w:t>
        </w:r>
      </w:hyperlink>
    </w:p>
    <w:p w:rsidR="00903DB0" w:rsidRPr="009D2E52" w:rsidRDefault="00903DB0" w:rsidP="00903DB0">
      <w:pPr>
        <w:spacing w:before="120" w:line="264" w:lineRule="auto"/>
        <w:jc w:val="both"/>
      </w:pPr>
      <w:r w:rsidRPr="009D2E52">
        <w:t xml:space="preserve">http://viki.rdf.ru/cat/bukvi_chte </w:t>
      </w:r>
      <w:hyperlink r:id="rId14" w:history="1">
        <w:r w:rsidRPr="009D2E52">
          <w:rPr>
            <w:rStyle w:val="a4"/>
            <w:color w:val="auto"/>
          </w:rPr>
          <w:t>http://nsportal.ru/nachalnaya-shkola/</w:t>
        </w:r>
      </w:hyperlink>
    </w:p>
    <w:p w:rsidR="00903DB0" w:rsidRDefault="00F31424" w:rsidP="00903DB0">
      <w:hyperlink r:id="rId15" w:history="1">
        <w:r w:rsidR="00903DB0" w:rsidRPr="009D2E52">
          <w:rPr>
            <w:rStyle w:val="a4"/>
            <w:color w:val="auto"/>
          </w:rPr>
          <w:t>http://www.school2100.ru/pedagogam/lessons/</w:t>
        </w:r>
      </w:hyperlink>
    </w:p>
    <w:p w:rsidR="009D2E52" w:rsidRDefault="009D2E52" w:rsidP="009D2E52"/>
    <w:p w:rsidR="00815DAB" w:rsidRDefault="00815DAB" w:rsidP="00F723E1">
      <w:pPr>
        <w:widowControl w:val="0"/>
        <w:autoSpaceDE w:val="0"/>
        <w:autoSpaceDN w:val="0"/>
        <w:adjustRightInd w:val="0"/>
        <w:spacing w:line="240" w:lineRule="exact"/>
        <w:ind w:right="113"/>
        <w:jc w:val="both"/>
        <w:rPr>
          <w:color w:val="000000"/>
          <w:sz w:val="22"/>
          <w:szCs w:val="22"/>
        </w:rPr>
        <w:sectPr w:rsidR="00815DAB" w:rsidSect="004E45A5">
          <w:pgSz w:w="9940" w:h="15320"/>
          <w:pgMar w:top="1020" w:right="726" w:bottom="280" w:left="851" w:header="0" w:footer="720" w:gutter="0"/>
          <w:cols w:space="720"/>
          <w:noEndnote/>
        </w:sectPr>
      </w:pPr>
    </w:p>
    <w:p w:rsidR="00946321" w:rsidRDefault="00946321" w:rsidP="00BE5E73">
      <w:pPr>
        <w:widowControl w:val="0"/>
        <w:autoSpaceDE w:val="0"/>
        <w:autoSpaceDN w:val="0"/>
        <w:adjustRightInd w:val="0"/>
        <w:spacing w:line="240" w:lineRule="exact"/>
        <w:ind w:right="83"/>
        <w:jc w:val="both"/>
        <w:rPr>
          <w:color w:val="000000"/>
          <w:sz w:val="22"/>
          <w:szCs w:val="22"/>
        </w:rPr>
      </w:pPr>
    </w:p>
    <w:sectPr w:rsidR="00946321" w:rsidSect="00B0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24" w:rsidRDefault="00F31424" w:rsidP="0040580B">
      <w:r>
        <w:separator/>
      </w:r>
    </w:p>
  </w:endnote>
  <w:endnote w:type="continuationSeparator" w:id="0">
    <w:p w:rsidR="00F31424" w:rsidRDefault="00F31424" w:rsidP="0040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24" w:rsidRDefault="00F31424" w:rsidP="0040580B">
      <w:r>
        <w:separator/>
      </w:r>
    </w:p>
  </w:footnote>
  <w:footnote w:type="continuationSeparator" w:id="0">
    <w:p w:rsidR="00F31424" w:rsidRDefault="00F31424" w:rsidP="0040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2D17"/>
    <w:multiLevelType w:val="hybridMultilevel"/>
    <w:tmpl w:val="02DCE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CD2"/>
    <w:rsid w:val="00000C3F"/>
    <w:rsid w:val="000051C8"/>
    <w:rsid w:val="0003503C"/>
    <w:rsid w:val="00043C32"/>
    <w:rsid w:val="00056CD2"/>
    <w:rsid w:val="00084621"/>
    <w:rsid w:val="000C5F6D"/>
    <w:rsid w:val="000D2A3B"/>
    <w:rsid w:val="000F4DFA"/>
    <w:rsid w:val="000F605D"/>
    <w:rsid w:val="00130B3E"/>
    <w:rsid w:val="0016309D"/>
    <w:rsid w:val="0021629F"/>
    <w:rsid w:val="00281FF9"/>
    <w:rsid w:val="00392069"/>
    <w:rsid w:val="0040580B"/>
    <w:rsid w:val="00485CB4"/>
    <w:rsid w:val="004E45A5"/>
    <w:rsid w:val="004F7E36"/>
    <w:rsid w:val="00550E63"/>
    <w:rsid w:val="00571094"/>
    <w:rsid w:val="00580B3F"/>
    <w:rsid w:val="005912F3"/>
    <w:rsid w:val="005B3DAB"/>
    <w:rsid w:val="005C2AA0"/>
    <w:rsid w:val="005C3348"/>
    <w:rsid w:val="0061225F"/>
    <w:rsid w:val="00626571"/>
    <w:rsid w:val="00676AD4"/>
    <w:rsid w:val="00682111"/>
    <w:rsid w:val="006F7F1A"/>
    <w:rsid w:val="00700325"/>
    <w:rsid w:val="00723B66"/>
    <w:rsid w:val="00741D11"/>
    <w:rsid w:val="007541B5"/>
    <w:rsid w:val="0077234A"/>
    <w:rsid w:val="00815DAB"/>
    <w:rsid w:val="00833A95"/>
    <w:rsid w:val="008B0CFF"/>
    <w:rsid w:val="008D413F"/>
    <w:rsid w:val="0090041E"/>
    <w:rsid w:val="00903DB0"/>
    <w:rsid w:val="0092679F"/>
    <w:rsid w:val="00944854"/>
    <w:rsid w:val="00946321"/>
    <w:rsid w:val="0098104B"/>
    <w:rsid w:val="009D2079"/>
    <w:rsid w:val="009D2E52"/>
    <w:rsid w:val="009F5DA9"/>
    <w:rsid w:val="00A20EE5"/>
    <w:rsid w:val="00A334B0"/>
    <w:rsid w:val="00A76F0C"/>
    <w:rsid w:val="00A863AD"/>
    <w:rsid w:val="00AF526B"/>
    <w:rsid w:val="00B05EB0"/>
    <w:rsid w:val="00B43CCF"/>
    <w:rsid w:val="00B936F4"/>
    <w:rsid w:val="00BE5E73"/>
    <w:rsid w:val="00BF5980"/>
    <w:rsid w:val="00C574F3"/>
    <w:rsid w:val="00C84AEC"/>
    <w:rsid w:val="00CA2091"/>
    <w:rsid w:val="00CD0E3A"/>
    <w:rsid w:val="00CD5F30"/>
    <w:rsid w:val="00CF6F2A"/>
    <w:rsid w:val="00D154D4"/>
    <w:rsid w:val="00E9025C"/>
    <w:rsid w:val="00EA69BD"/>
    <w:rsid w:val="00EC1BD9"/>
    <w:rsid w:val="00F31424"/>
    <w:rsid w:val="00F723E1"/>
    <w:rsid w:val="00FC0917"/>
    <w:rsid w:val="00FE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5DAB"/>
    <w:rPr>
      <w:color w:val="0000FF"/>
      <w:u w:val="single"/>
    </w:rPr>
  </w:style>
  <w:style w:type="paragraph" w:customStyle="1" w:styleId="3">
    <w:name w:val="Заголовок 3+"/>
    <w:basedOn w:val="a"/>
    <w:rsid w:val="0039206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 Spacing"/>
    <w:uiPriority w:val="1"/>
    <w:qFormat/>
    <w:rsid w:val="007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D2E52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locked/>
    <w:rsid w:val="009D2E52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9D2E52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BE5E7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5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1"/>
    <w:basedOn w:val="a1"/>
    <w:next w:val="a3"/>
    <w:uiPriority w:val="59"/>
    <w:rsid w:val="00405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40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2100.ru/pedagogam/lesson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load/47-11-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subjects/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2100.ru/pedagogam/lessons/" TargetMode="External"/><Relationship Id="rId10" Type="http://schemas.openxmlformats.org/officeDocument/2006/relationships/hyperlink" Target="http://pedsovet.org/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club/classru/file2/4054317" TargetMode="External"/><Relationship Id="rId14" Type="http://schemas.openxmlformats.org/officeDocument/2006/relationships/hyperlink" Target="http://nsportal.ru/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9016-A9FD-4938-8759-C0836D2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завуч</cp:lastModifiedBy>
  <cp:revision>58</cp:revision>
  <cp:lastPrinted>2014-09-11T07:15:00Z</cp:lastPrinted>
  <dcterms:created xsi:type="dcterms:W3CDTF">2014-09-07T14:25:00Z</dcterms:created>
  <dcterms:modified xsi:type="dcterms:W3CDTF">2016-11-08T12:26:00Z</dcterms:modified>
</cp:coreProperties>
</file>